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79030" w14:textId="4F7BD19D" w:rsidR="003A5BC9" w:rsidRDefault="003A5BC9" w:rsidP="003A5BC9">
      <w:pPr>
        <w:pStyle w:val="Heading1"/>
      </w:pPr>
      <w:r w:rsidRPr="00CA7F02">
        <w:rPr>
          <w:rFonts w:ascii="Times New Roman" w:eastAsia="Times New Roman" w:hAnsi="Times New Roman" w:cs="Times New Roman"/>
          <w:noProof/>
          <w:sz w:val="24"/>
          <w:szCs w:val="24"/>
          <w:lang w:eastAsia="en-GB"/>
        </w:rPr>
        <w:drawing>
          <wp:anchor distT="0" distB="0" distL="114300" distR="114300" simplePos="0" relativeHeight="251659264" behindDoc="0" locked="0" layoutInCell="1" allowOverlap="1" wp14:anchorId="242340E7" wp14:editId="777DB1FC">
            <wp:simplePos x="0" y="0"/>
            <wp:positionH relativeFrom="margin">
              <wp:posOffset>47625</wp:posOffset>
            </wp:positionH>
            <wp:positionV relativeFrom="paragraph">
              <wp:posOffset>-161925</wp:posOffset>
            </wp:positionV>
            <wp:extent cx="561975" cy="765691"/>
            <wp:effectExtent l="0" t="0" r="0" b="0"/>
            <wp:wrapNone/>
            <wp:docPr id="26" name="Picture 26" descr="Holly Lodge Girls' College (@HollyLodgeLiver)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lly Lodge Girls' College (@HollyLodgeLiver) | Twitte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5528" r="17790" b="9112"/>
                    <a:stretch/>
                  </pic:blipFill>
                  <pic:spPr bwMode="auto">
                    <a:xfrm>
                      <a:off x="0" y="0"/>
                      <a:ext cx="561975" cy="76569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tab/>
      </w:r>
      <w:r w:rsidRPr="003A5BC9">
        <w:rPr>
          <w:sz w:val="36"/>
        </w:rPr>
        <w:t>Curriculum Overview</w:t>
      </w:r>
      <w:r w:rsidR="006E6A1A">
        <w:rPr>
          <w:sz w:val="36"/>
        </w:rPr>
        <w:t xml:space="preserve"> – </w:t>
      </w:r>
      <w:r w:rsidR="007706FA">
        <w:rPr>
          <w:sz w:val="36"/>
        </w:rPr>
        <w:t xml:space="preserve">Key stage 4: L1/2 </w:t>
      </w:r>
      <w:r w:rsidR="00E50503">
        <w:rPr>
          <w:sz w:val="36"/>
        </w:rPr>
        <w:t xml:space="preserve">Cambridge Nationals </w:t>
      </w:r>
      <w:r w:rsidR="009C7100">
        <w:rPr>
          <w:sz w:val="36"/>
        </w:rPr>
        <w:t>in Creative</w:t>
      </w:r>
      <w:r w:rsidR="007706FA">
        <w:rPr>
          <w:sz w:val="36"/>
        </w:rPr>
        <w:t xml:space="preserve"> iMedia</w:t>
      </w:r>
    </w:p>
    <w:p w14:paraId="58AD8791" w14:textId="2E4F597D" w:rsidR="003A5BC9" w:rsidRDefault="003A5BC9" w:rsidP="003A5BC9">
      <w:pPr>
        <w:pStyle w:val="Heading1"/>
      </w:pPr>
    </w:p>
    <w:tbl>
      <w:tblPr>
        <w:tblStyle w:val="TableGrid"/>
        <w:tblpPr w:leftFromText="180" w:rightFromText="180" w:vertAnchor="page" w:horzAnchor="margin" w:tblpY="5671"/>
        <w:tblW w:w="15163" w:type="dxa"/>
        <w:tblLayout w:type="fixed"/>
        <w:tblLook w:val="06A0" w:firstRow="1" w:lastRow="0" w:firstColumn="1" w:lastColumn="0" w:noHBand="1" w:noVBand="1"/>
      </w:tblPr>
      <w:tblGrid>
        <w:gridCol w:w="562"/>
        <w:gridCol w:w="851"/>
        <w:gridCol w:w="2291"/>
        <w:gridCol w:w="2292"/>
        <w:gridCol w:w="2292"/>
        <w:gridCol w:w="2291"/>
        <w:gridCol w:w="2292"/>
        <w:gridCol w:w="2292"/>
      </w:tblGrid>
      <w:tr w:rsidR="003A5BC9" w14:paraId="6E916735" w14:textId="77777777" w:rsidTr="000C2D3E">
        <w:trPr>
          <w:trHeight w:val="300"/>
        </w:trPr>
        <w:tc>
          <w:tcPr>
            <w:tcW w:w="562" w:type="dxa"/>
            <w:vMerge w:val="restart"/>
            <w:shd w:val="clear" w:color="auto" w:fill="7030A0"/>
            <w:textDirection w:val="btLr"/>
            <w:vAlign w:val="center"/>
          </w:tcPr>
          <w:p w14:paraId="515227A0" w14:textId="3887D6E2" w:rsidR="003A5BC9" w:rsidRPr="00792935" w:rsidRDefault="003A5BC9" w:rsidP="003A5BC9">
            <w:pPr>
              <w:ind w:left="113" w:right="113"/>
              <w:jc w:val="center"/>
              <w:rPr>
                <w:b/>
                <w:sz w:val="28"/>
              </w:rPr>
            </w:pPr>
            <w:r w:rsidRPr="00D43ED3">
              <w:rPr>
                <w:noProof/>
              </w:rPr>
              <w:drawing>
                <wp:inline distT="0" distB="0" distL="0" distR="0" wp14:anchorId="3249B930" wp14:editId="0D061842">
                  <wp:extent cx="219075" cy="1238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 cy="123825"/>
                          </a:xfrm>
                          <a:prstGeom prst="rect">
                            <a:avLst/>
                          </a:prstGeom>
                          <a:noFill/>
                          <a:ln>
                            <a:noFill/>
                          </a:ln>
                        </pic:spPr>
                      </pic:pic>
                    </a:graphicData>
                  </a:graphic>
                </wp:inline>
              </w:drawing>
            </w:r>
            <w:r w:rsidRPr="00792935">
              <w:rPr>
                <w:b/>
                <w:sz w:val="28"/>
              </w:rPr>
              <w:t xml:space="preserve">Year </w:t>
            </w:r>
            <w:r w:rsidR="000C2D3E">
              <w:rPr>
                <w:b/>
                <w:sz w:val="28"/>
              </w:rPr>
              <w:t>11</w:t>
            </w:r>
          </w:p>
          <w:p w14:paraId="57C70003" w14:textId="77777777" w:rsidR="003A5BC9" w:rsidRDefault="003A5BC9" w:rsidP="003A5BC9">
            <w:pPr>
              <w:ind w:left="113" w:right="113"/>
              <w:jc w:val="center"/>
            </w:pPr>
          </w:p>
        </w:tc>
        <w:tc>
          <w:tcPr>
            <w:tcW w:w="851" w:type="dxa"/>
            <w:shd w:val="clear" w:color="auto" w:fill="9999FF"/>
          </w:tcPr>
          <w:p w14:paraId="08585998" w14:textId="77777777" w:rsidR="003A5BC9" w:rsidRDefault="003A5BC9" w:rsidP="003A5BC9"/>
        </w:tc>
        <w:tc>
          <w:tcPr>
            <w:tcW w:w="2291" w:type="dxa"/>
            <w:shd w:val="clear" w:color="auto" w:fill="9999FF"/>
          </w:tcPr>
          <w:p w14:paraId="4071E247" w14:textId="77777777" w:rsidR="003A5BC9" w:rsidRPr="0018669D" w:rsidRDefault="003A5BC9" w:rsidP="003A5BC9">
            <w:pPr>
              <w:jc w:val="center"/>
              <w:rPr>
                <w:b/>
              </w:rPr>
            </w:pPr>
            <w:r w:rsidRPr="0018669D">
              <w:rPr>
                <w:b/>
              </w:rPr>
              <w:t>Half term 1</w:t>
            </w:r>
          </w:p>
        </w:tc>
        <w:tc>
          <w:tcPr>
            <w:tcW w:w="2292" w:type="dxa"/>
            <w:shd w:val="clear" w:color="auto" w:fill="9999FF"/>
          </w:tcPr>
          <w:p w14:paraId="6C029143" w14:textId="77777777" w:rsidR="003A5BC9" w:rsidRPr="0018669D" w:rsidRDefault="003A5BC9" w:rsidP="003A5BC9">
            <w:pPr>
              <w:jc w:val="center"/>
              <w:rPr>
                <w:b/>
              </w:rPr>
            </w:pPr>
            <w:r w:rsidRPr="0018669D">
              <w:rPr>
                <w:b/>
              </w:rPr>
              <w:t>Half term 2</w:t>
            </w:r>
          </w:p>
        </w:tc>
        <w:tc>
          <w:tcPr>
            <w:tcW w:w="2292" w:type="dxa"/>
            <w:shd w:val="clear" w:color="auto" w:fill="9999FF"/>
          </w:tcPr>
          <w:p w14:paraId="398B9E84" w14:textId="77777777" w:rsidR="003A5BC9" w:rsidRPr="0018669D" w:rsidRDefault="003A5BC9" w:rsidP="003A5BC9">
            <w:pPr>
              <w:jc w:val="center"/>
              <w:rPr>
                <w:b/>
              </w:rPr>
            </w:pPr>
            <w:r w:rsidRPr="0018669D">
              <w:rPr>
                <w:b/>
              </w:rPr>
              <w:t>Half term 3</w:t>
            </w:r>
          </w:p>
        </w:tc>
        <w:tc>
          <w:tcPr>
            <w:tcW w:w="2291" w:type="dxa"/>
            <w:shd w:val="clear" w:color="auto" w:fill="9999FF"/>
          </w:tcPr>
          <w:p w14:paraId="3C4D0C70" w14:textId="77777777" w:rsidR="003A5BC9" w:rsidRPr="0018669D" w:rsidRDefault="003A5BC9" w:rsidP="003A5BC9">
            <w:pPr>
              <w:jc w:val="center"/>
              <w:rPr>
                <w:b/>
              </w:rPr>
            </w:pPr>
            <w:r w:rsidRPr="0018669D">
              <w:rPr>
                <w:b/>
              </w:rPr>
              <w:t>Half term 4</w:t>
            </w:r>
          </w:p>
        </w:tc>
        <w:tc>
          <w:tcPr>
            <w:tcW w:w="2292" w:type="dxa"/>
            <w:shd w:val="clear" w:color="auto" w:fill="9999FF"/>
          </w:tcPr>
          <w:p w14:paraId="72E30066" w14:textId="77777777" w:rsidR="003A5BC9" w:rsidRPr="0018669D" w:rsidRDefault="003A5BC9" w:rsidP="003A5BC9">
            <w:pPr>
              <w:jc w:val="center"/>
              <w:rPr>
                <w:b/>
              </w:rPr>
            </w:pPr>
            <w:r w:rsidRPr="0018669D">
              <w:rPr>
                <w:b/>
              </w:rPr>
              <w:t>Half term 5</w:t>
            </w:r>
          </w:p>
        </w:tc>
        <w:tc>
          <w:tcPr>
            <w:tcW w:w="2292" w:type="dxa"/>
            <w:shd w:val="clear" w:color="auto" w:fill="9999FF"/>
          </w:tcPr>
          <w:p w14:paraId="09932F7C" w14:textId="77777777" w:rsidR="003A5BC9" w:rsidRPr="0018669D" w:rsidRDefault="003A5BC9" w:rsidP="003A5BC9">
            <w:pPr>
              <w:jc w:val="center"/>
              <w:rPr>
                <w:b/>
              </w:rPr>
            </w:pPr>
            <w:r w:rsidRPr="0018669D">
              <w:rPr>
                <w:b/>
              </w:rPr>
              <w:t>Half term 6</w:t>
            </w:r>
          </w:p>
        </w:tc>
      </w:tr>
      <w:tr w:rsidR="000C2D3E" w14:paraId="5F679458" w14:textId="77777777" w:rsidTr="000C2D3E">
        <w:trPr>
          <w:cantSplit/>
          <w:trHeight w:val="4297"/>
        </w:trPr>
        <w:tc>
          <w:tcPr>
            <w:tcW w:w="562" w:type="dxa"/>
            <w:vMerge/>
            <w:shd w:val="clear" w:color="auto" w:fill="7030A0"/>
          </w:tcPr>
          <w:p w14:paraId="5B31612D" w14:textId="77777777" w:rsidR="000C2D3E" w:rsidRDefault="000C2D3E" w:rsidP="000C2D3E"/>
        </w:tc>
        <w:tc>
          <w:tcPr>
            <w:tcW w:w="851" w:type="dxa"/>
            <w:textDirection w:val="btLr"/>
          </w:tcPr>
          <w:p w14:paraId="1069DE2E" w14:textId="77777777" w:rsidR="000C2D3E" w:rsidRDefault="000C2D3E" w:rsidP="000C2D3E">
            <w:pPr>
              <w:ind w:left="113" w:right="113"/>
              <w:rPr>
                <w:b/>
              </w:rPr>
            </w:pPr>
            <w:r>
              <w:rPr>
                <w:b/>
              </w:rPr>
              <w:t xml:space="preserve">Topic and </w:t>
            </w:r>
          </w:p>
          <w:p w14:paraId="487D5497" w14:textId="77777777" w:rsidR="000C2D3E" w:rsidRDefault="000C2D3E" w:rsidP="000C2D3E">
            <w:pPr>
              <w:ind w:left="113" w:right="113"/>
            </w:pPr>
            <w:r>
              <w:rPr>
                <w:b/>
              </w:rPr>
              <w:t xml:space="preserve"> </w:t>
            </w:r>
            <w:r w:rsidRPr="0018669D">
              <w:rPr>
                <w:b/>
              </w:rPr>
              <w:t>Curriculum Content</w:t>
            </w:r>
          </w:p>
        </w:tc>
        <w:tc>
          <w:tcPr>
            <w:tcW w:w="2291" w:type="dxa"/>
          </w:tcPr>
          <w:p w14:paraId="2B30B396" w14:textId="77777777" w:rsidR="000C2D3E" w:rsidRDefault="000C2D3E" w:rsidP="000C2D3E">
            <w:pPr>
              <w:rPr>
                <w:b/>
              </w:rPr>
            </w:pPr>
            <w:r w:rsidRPr="00E50503">
              <w:t>Focus on final unit</w:t>
            </w:r>
            <w:r>
              <w:rPr>
                <w:b/>
              </w:rPr>
              <w:t xml:space="preserve"> </w:t>
            </w:r>
          </w:p>
          <w:p w14:paraId="06665D5C" w14:textId="77777777" w:rsidR="000C2D3E" w:rsidRDefault="000C2D3E" w:rsidP="000C2D3E">
            <w:pPr>
              <w:rPr>
                <w:b/>
              </w:rPr>
            </w:pPr>
          </w:p>
          <w:p w14:paraId="20183A10" w14:textId="77777777" w:rsidR="000C2D3E" w:rsidRPr="00E50503" w:rsidRDefault="000C2D3E" w:rsidP="000C2D3E">
            <w:r>
              <w:rPr>
                <w:b/>
              </w:rPr>
              <w:t xml:space="preserve">Unit </w:t>
            </w:r>
            <w:r w:rsidRPr="00E055E2">
              <w:rPr>
                <w:b/>
              </w:rPr>
              <w:t>R093: Creative iMedia in the media industry</w:t>
            </w:r>
            <w:r>
              <w:rPr>
                <w:b/>
              </w:rPr>
              <w:t xml:space="preserve"> </w:t>
            </w:r>
          </w:p>
          <w:p w14:paraId="5C782EA9" w14:textId="77777777" w:rsidR="000C2D3E" w:rsidRDefault="000C2D3E" w:rsidP="000C2D3E">
            <w:pPr>
              <w:rPr>
                <w:b/>
              </w:rPr>
            </w:pPr>
          </w:p>
          <w:p w14:paraId="09A2E1BD" w14:textId="77777777" w:rsidR="000C2D3E" w:rsidRDefault="000C2D3E" w:rsidP="000C2D3E">
            <w:pPr>
              <w:rPr>
                <w:b/>
              </w:rPr>
            </w:pPr>
          </w:p>
          <w:p w14:paraId="48BAC90E" w14:textId="77777777" w:rsidR="000C2D3E" w:rsidRDefault="000C2D3E" w:rsidP="000C2D3E">
            <w:pPr>
              <w:rPr>
                <w:b/>
              </w:rPr>
            </w:pPr>
            <w:r>
              <w:rPr>
                <w:b/>
              </w:rPr>
              <w:t>Any coursework resits for R094 &amp; R097 are completed during this time</w:t>
            </w:r>
          </w:p>
          <w:p w14:paraId="527BFA99" w14:textId="78FBDA04" w:rsidR="000C2D3E" w:rsidRDefault="000C2D3E" w:rsidP="000C2D3E"/>
        </w:tc>
        <w:tc>
          <w:tcPr>
            <w:tcW w:w="2292" w:type="dxa"/>
          </w:tcPr>
          <w:p w14:paraId="2F5C7B77" w14:textId="77777777" w:rsidR="000C2D3E" w:rsidRDefault="000C2D3E" w:rsidP="000C2D3E">
            <w:pPr>
              <w:rPr>
                <w:b/>
              </w:rPr>
            </w:pPr>
            <w:r w:rsidRPr="00E50503">
              <w:t>Focus on final unit</w:t>
            </w:r>
            <w:r>
              <w:rPr>
                <w:b/>
              </w:rPr>
              <w:t xml:space="preserve"> </w:t>
            </w:r>
          </w:p>
          <w:p w14:paraId="09F949B1" w14:textId="77777777" w:rsidR="000C2D3E" w:rsidRDefault="000C2D3E" w:rsidP="000C2D3E">
            <w:pPr>
              <w:rPr>
                <w:b/>
              </w:rPr>
            </w:pPr>
          </w:p>
          <w:p w14:paraId="3B8CCD63" w14:textId="77777777" w:rsidR="000C2D3E" w:rsidRPr="00E50503" w:rsidRDefault="000C2D3E" w:rsidP="000C2D3E">
            <w:r>
              <w:rPr>
                <w:b/>
              </w:rPr>
              <w:t xml:space="preserve">Unit </w:t>
            </w:r>
            <w:r w:rsidRPr="00E055E2">
              <w:rPr>
                <w:b/>
              </w:rPr>
              <w:t>R093: Creative iMedia in the media industry</w:t>
            </w:r>
            <w:r>
              <w:rPr>
                <w:b/>
              </w:rPr>
              <w:t xml:space="preserve"> </w:t>
            </w:r>
          </w:p>
          <w:p w14:paraId="6B652FA4" w14:textId="23B030C0" w:rsidR="000C2D3E" w:rsidRDefault="000C2D3E" w:rsidP="000C2D3E">
            <w:pPr>
              <w:rPr>
                <w:b/>
              </w:rPr>
            </w:pPr>
          </w:p>
          <w:p w14:paraId="394AEACD" w14:textId="0A1E8508" w:rsidR="000C2D3E" w:rsidRDefault="000C2D3E" w:rsidP="000C2D3E">
            <w:pPr>
              <w:rPr>
                <w:b/>
              </w:rPr>
            </w:pPr>
          </w:p>
          <w:p w14:paraId="4FE22D1E" w14:textId="24A791EA" w:rsidR="000C2D3E" w:rsidRDefault="000C2D3E" w:rsidP="000C2D3E">
            <w:pPr>
              <w:rPr>
                <w:b/>
              </w:rPr>
            </w:pPr>
            <w:r>
              <w:rPr>
                <w:b/>
              </w:rPr>
              <w:t>Any coursework resits for R094 &amp; R097 are completed during this time</w:t>
            </w:r>
          </w:p>
          <w:p w14:paraId="5DCB86FA" w14:textId="2BD60D6F" w:rsidR="000C2D3E" w:rsidRDefault="000C2D3E" w:rsidP="000C2D3E"/>
        </w:tc>
        <w:tc>
          <w:tcPr>
            <w:tcW w:w="2292" w:type="dxa"/>
          </w:tcPr>
          <w:p w14:paraId="49D33913" w14:textId="77777777" w:rsidR="000C2D3E" w:rsidRDefault="000C2D3E" w:rsidP="000C2D3E">
            <w:pPr>
              <w:rPr>
                <w:b/>
              </w:rPr>
            </w:pPr>
            <w:r w:rsidRPr="00E50503">
              <w:t>Focus on final unit</w:t>
            </w:r>
            <w:r>
              <w:rPr>
                <w:b/>
              </w:rPr>
              <w:t xml:space="preserve"> </w:t>
            </w:r>
          </w:p>
          <w:p w14:paraId="4741595B" w14:textId="77777777" w:rsidR="000C2D3E" w:rsidRDefault="000C2D3E" w:rsidP="000C2D3E">
            <w:pPr>
              <w:rPr>
                <w:b/>
              </w:rPr>
            </w:pPr>
          </w:p>
          <w:p w14:paraId="310DCE87" w14:textId="77777777" w:rsidR="000C2D3E" w:rsidRPr="00E50503" w:rsidRDefault="000C2D3E" w:rsidP="000C2D3E">
            <w:r>
              <w:rPr>
                <w:b/>
              </w:rPr>
              <w:t xml:space="preserve">Unit </w:t>
            </w:r>
            <w:r w:rsidRPr="00E055E2">
              <w:rPr>
                <w:b/>
              </w:rPr>
              <w:t>R093: Creative iMedia in the media industry</w:t>
            </w:r>
            <w:r>
              <w:rPr>
                <w:b/>
              </w:rPr>
              <w:t xml:space="preserve"> </w:t>
            </w:r>
          </w:p>
          <w:p w14:paraId="4914F771" w14:textId="77777777" w:rsidR="000C2D3E" w:rsidRDefault="000C2D3E" w:rsidP="000C2D3E">
            <w:pPr>
              <w:rPr>
                <w:b/>
              </w:rPr>
            </w:pPr>
          </w:p>
          <w:p w14:paraId="180A3C50" w14:textId="1471AC19" w:rsidR="000C2D3E" w:rsidRDefault="000C2D3E" w:rsidP="000C2D3E"/>
        </w:tc>
        <w:tc>
          <w:tcPr>
            <w:tcW w:w="2291" w:type="dxa"/>
          </w:tcPr>
          <w:p w14:paraId="6ED3296C" w14:textId="77777777" w:rsidR="000C2D3E" w:rsidRDefault="000C2D3E" w:rsidP="000C2D3E">
            <w:pPr>
              <w:rPr>
                <w:b/>
              </w:rPr>
            </w:pPr>
            <w:r w:rsidRPr="00E50503">
              <w:t>Focus on final unit</w:t>
            </w:r>
            <w:r>
              <w:rPr>
                <w:b/>
              </w:rPr>
              <w:t xml:space="preserve"> </w:t>
            </w:r>
          </w:p>
          <w:p w14:paraId="35E8F604" w14:textId="77777777" w:rsidR="000C2D3E" w:rsidRDefault="000C2D3E" w:rsidP="000C2D3E">
            <w:pPr>
              <w:rPr>
                <w:b/>
              </w:rPr>
            </w:pPr>
          </w:p>
          <w:p w14:paraId="4532D2F1" w14:textId="77777777" w:rsidR="000C2D3E" w:rsidRPr="00E50503" w:rsidRDefault="000C2D3E" w:rsidP="000C2D3E">
            <w:r>
              <w:rPr>
                <w:b/>
              </w:rPr>
              <w:t xml:space="preserve">Unit </w:t>
            </w:r>
            <w:r w:rsidRPr="00E055E2">
              <w:rPr>
                <w:b/>
              </w:rPr>
              <w:t>R093: Creative iMedia in the media industry</w:t>
            </w:r>
            <w:r>
              <w:rPr>
                <w:b/>
              </w:rPr>
              <w:t xml:space="preserve"> </w:t>
            </w:r>
          </w:p>
          <w:p w14:paraId="7B2A59E9" w14:textId="77777777" w:rsidR="000C2D3E" w:rsidRDefault="000C2D3E" w:rsidP="000C2D3E">
            <w:pPr>
              <w:rPr>
                <w:b/>
              </w:rPr>
            </w:pPr>
          </w:p>
          <w:p w14:paraId="1A63AD60" w14:textId="0FB8D10F" w:rsidR="000C2D3E" w:rsidRDefault="000C2D3E" w:rsidP="000C2D3E"/>
        </w:tc>
        <w:tc>
          <w:tcPr>
            <w:tcW w:w="2292" w:type="dxa"/>
          </w:tcPr>
          <w:p w14:paraId="584F8D7B" w14:textId="77777777" w:rsidR="000C2D3E" w:rsidRDefault="000C2D3E" w:rsidP="000C2D3E">
            <w:pPr>
              <w:rPr>
                <w:b/>
              </w:rPr>
            </w:pPr>
            <w:r w:rsidRPr="00E50503">
              <w:t>Focus on final unit</w:t>
            </w:r>
            <w:r>
              <w:rPr>
                <w:b/>
              </w:rPr>
              <w:t xml:space="preserve"> </w:t>
            </w:r>
          </w:p>
          <w:p w14:paraId="6D275D10" w14:textId="77777777" w:rsidR="000C2D3E" w:rsidRDefault="000C2D3E" w:rsidP="000C2D3E">
            <w:pPr>
              <w:rPr>
                <w:b/>
              </w:rPr>
            </w:pPr>
          </w:p>
          <w:p w14:paraId="1A2A262D" w14:textId="615A8538" w:rsidR="000C2D3E" w:rsidRPr="00E50503" w:rsidRDefault="000C2D3E" w:rsidP="000C2D3E">
            <w:r>
              <w:rPr>
                <w:b/>
              </w:rPr>
              <w:t xml:space="preserve">Unit </w:t>
            </w:r>
            <w:r w:rsidRPr="00E055E2">
              <w:rPr>
                <w:b/>
              </w:rPr>
              <w:t>R093: Creative iMedia in the media industry</w:t>
            </w:r>
            <w:r>
              <w:rPr>
                <w:b/>
              </w:rPr>
              <w:t xml:space="preserve"> </w:t>
            </w:r>
          </w:p>
          <w:p w14:paraId="1759A2C0" w14:textId="77777777" w:rsidR="000C2D3E" w:rsidRDefault="000C2D3E" w:rsidP="000C2D3E"/>
          <w:p w14:paraId="671BB64B" w14:textId="6E88F631" w:rsidR="000C2D3E" w:rsidRDefault="000C2D3E" w:rsidP="000C2D3E">
            <w:pPr>
              <w:pStyle w:val="ListParagraph"/>
              <w:ind w:left="370"/>
            </w:pPr>
          </w:p>
        </w:tc>
        <w:tc>
          <w:tcPr>
            <w:tcW w:w="2292" w:type="dxa"/>
          </w:tcPr>
          <w:p w14:paraId="6D1CF571" w14:textId="77777777" w:rsidR="000C2D3E" w:rsidRDefault="000C2D3E" w:rsidP="000C2D3E">
            <w:pPr>
              <w:rPr>
                <w:b/>
              </w:rPr>
            </w:pPr>
          </w:p>
          <w:p w14:paraId="390E98FC" w14:textId="77777777" w:rsidR="000C2D3E" w:rsidRDefault="000C2D3E" w:rsidP="000C2D3E">
            <w:pPr>
              <w:rPr>
                <w:b/>
              </w:rPr>
            </w:pPr>
          </w:p>
          <w:p w14:paraId="08AFE818" w14:textId="432690C2" w:rsidR="000C2D3E" w:rsidRPr="00E055E2" w:rsidRDefault="000C2D3E" w:rsidP="000C2D3E">
            <w:pPr>
              <w:rPr>
                <w:b/>
              </w:rPr>
            </w:pPr>
          </w:p>
        </w:tc>
      </w:tr>
    </w:tbl>
    <w:tbl>
      <w:tblPr>
        <w:tblStyle w:val="TableGrid"/>
        <w:tblpPr w:leftFromText="180" w:rightFromText="180" w:vertAnchor="page" w:horzAnchor="margin" w:tblpY="2116"/>
        <w:tblW w:w="0" w:type="auto"/>
        <w:tblLook w:val="04A0" w:firstRow="1" w:lastRow="0" w:firstColumn="1" w:lastColumn="0" w:noHBand="0" w:noVBand="1"/>
      </w:tblPr>
      <w:tblGrid>
        <w:gridCol w:w="15163"/>
      </w:tblGrid>
      <w:tr w:rsidR="006E6A1A" w14:paraId="58D99287" w14:textId="77777777" w:rsidTr="006E6A1A">
        <w:tc>
          <w:tcPr>
            <w:tcW w:w="15163" w:type="dxa"/>
          </w:tcPr>
          <w:p w14:paraId="4278CB30" w14:textId="77777777" w:rsidR="006E6A1A" w:rsidRDefault="006E6A1A" w:rsidP="006E6A1A">
            <w:pPr>
              <w:pStyle w:val="NormalWeb"/>
              <w:shd w:val="clear" w:color="auto" w:fill="FFFFFF"/>
              <w:spacing w:before="0" w:beforeAutospacing="0" w:after="0" w:afterAutospacing="0"/>
              <w:textAlignment w:val="baseline"/>
              <w:rPr>
                <w:rFonts w:asciiTheme="minorHAnsi" w:hAnsiTheme="minorHAnsi" w:cstheme="minorHAnsi"/>
                <w:color w:val="3F3F3F"/>
                <w:sz w:val="22"/>
                <w:szCs w:val="22"/>
              </w:rPr>
            </w:pPr>
            <w:r w:rsidRPr="001D2D29">
              <w:rPr>
                <w:rFonts w:asciiTheme="minorHAnsi" w:hAnsiTheme="minorHAnsi" w:cstheme="minorHAnsi"/>
                <w:color w:val="3F3F3F"/>
                <w:sz w:val="22"/>
                <w:szCs w:val="22"/>
              </w:rPr>
              <w:t xml:space="preserve">Here you will find our curriculum overview for </w:t>
            </w:r>
            <w:r>
              <w:rPr>
                <w:rFonts w:asciiTheme="minorHAnsi" w:hAnsiTheme="minorHAnsi" w:cstheme="minorHAnsi"/>
                <w:color w:val="3F3F3F"/>
                <w:sz w:val="22"/>
                <w:szCs w:val="22"/>
              </w:rPr>
              <w:t>Computing.</w:t>
            </w:r>
          </w:p>
          <w:p w14:paraId="5BA135E8" w14:textId="77777777" w:rsidR="006E6A1A" w:rsidRPr="001D2D29" w:rsidRDefault="006E6A1A" w:rsidP="006E6A1A">
            <w:pPr>
              <w:pStyle w:val="NormalWeb"/>
              <w:shd w:val="clear" w:color="auto" w:fill="FFFFFF"/>
              <w:spacing w:before="0" w:beforeAutospacing="0" w:after="0" w:afterAutospacing="0"/>
              <w:textAlignment w:val="baseline"/>
              <w:rPr>
                <w:rFonts w:asciiTheme="minorHAnsi" w:hAnsiTheme="minorHAnsi" w:cstheme="minorHAnsi"/>
                <w:color w:val="3F3F3F"/>
                <w:sz w:val="22"/>
                <w:szCs w:val="22"/>
              </w:rPr>
            </w:pPr>
          </w:p>
          <w:p w14:paraId="529DDED2" w14:textId="180F44EC" w:rsidR="006E6A1A" w:rsidRPr="001D2D29" w:rsidRDefault="006E6A1A" w:rsidP="006E6A1A">
            <w:pPr>
              <w:pStyle w:val="NormalWeb"/>
              <w:shd w:val="clear" w:color="auto" w:fill="FFFFFF"/>
              <w:spacing w:before="0" w:beforeAutospacing="0" w:after="0" w:afterAutospacing="0"/>
              <w:textAlignment w:val="baseline"/>
              <w:rPr>
                <w:rFonts w:asciiTheme="minorHAnsi" w:hAnsiTheme="minorHAnsi" w:cstheme="minorHAnsi"/>
                <w:color w:val="3F3F3F"/>
                <w:sz w:val="22"/>
                <w:szCs w:val="22"/>
              </w:rPr>
            </w:pPr>
            <w:r w:rsidRPr="001D2D29">
              <w:rPr>
                <w:rFonts w:asciiTheme="minorHAnsi" w:hAnsiTheme="minorHAnsi" w:cstheme="minorHAnsi"/>
                <w:color w:val="3F3F3F"/>
                <w:sz w:val="22"/>
                <w:szCs w:val="22"/>
              </w:rPr>
              <w:t xml:space="preserve">This information covers </w:t>
            </w:r>
            <w:r>
              <w:rPr>
                <w:rFonts w:asciiTheme="minorHAnsi" w:hAnsiTheme="minorHAnsi" w:cstheme="minorHAnsi"/>
                <w:color w:val="3F3F3F"/>
                <w:sz w:val="22"/>
                <w:szCs w:val="22"/>
              </w:rPr>
              <w:t xml:space="preserve">Year </w:t>
            </w:r>
            <w:r w:rsidR="007706FA">
              <w:rPr>
                <w:rFonts w:asciiTheme="minorHAnsi" w:hAnsiTheme="minorHAnsi" w:cstheme="minorHAnsi"/>
                <w:color w:val="3F3F3F"/>
                <w:sz w:val="22"/>
                <w:szCs w:val="22"/>
              </w:rPr>
              <w:t>10-11</w:t>
            </w:r>
            <w:r>
              <w:rPr>
                <w:rFonts w:asciiTheme="minorHAnsi" w:hAnsiTheme="minorHAnsi" w:cstheme="minorHAnsi"/>
                <w:color w:val="3F3F3F"/>
                <w:sz w:val="22"/>
                <w:szCs w:val="22"/>
              </w:rPr>
              <w:t xml:space="preserve"> - </w:t>
            </w:r>
            <w:r w:rsidRPr="00E32FAD">
              <w:rPr>
                <w:rFonts w:asciiTheme="minorHAnsi" w:hAnsiTheme="minorHAnsi" w:cstheme="minorHAnsi"/>
                <w:color w:val="000000" w:themeColor="text1"/>
                <w:sz w:val="22"/>
                <w:szCs w:val="22"/>
              </w:rPr>
              <w:t xml:space="preserve">Key Stage </w:t>
            </w:r>
            <w:r w:rsidR="007706FA">
              <w:rPr>
                <w:rFonts w:asciiTheme="minorHAnsi" w:hAnsiTheme="minorHAnsi" w:cstheme="minorHAnsi"/>
                <w:color w:val="000000" w:themeColor="text1"/>
                <w:sz w:val="22"/>
                <w:szCs w:val="22"/>
              </w:rPr>
              <w:t>4</w:t>
            </w:r>
            <w:r w:rsidRPr="00E32FAD">
              <w:rPr>
                <w:rFonts w:asciiTheme="minorHAnsi" w:hAnsiTheme="minorHAnsi" w:cstheme="minorHAnsi"/>
                <w:color w:val="000000" w:themeColor="text1"/>
                <w:sz w:val="22"/>
                <w:szCs w:val="22"/>
              </w:rPr>
              <w:t>. If you would like more information, please contact:</w:t>
            </w:r>
          </w:p>
          <w:p w14:paraId="0D79FA74" w14:textId="77777777" w:rsidR="006E6A1A" w:rsidRPr="001D2D29" w:rsidRDefault="006E6A1A" w:rsidP="006E6A1A">
            <w:pPr>
              <w:pStyle w:val="NormalWeb"/>
              <w:numPr>
                <w:ilvl w:val="0"/>
                <w:numId w:val="8"/>
              </w:numPr>
              <w:shd w:val="clear" w:color="auto" w:fill="FFFFFF"/>
              <w:spacing w:before="0" w:beforeAutospacing="0" w:after="0" w:afterAutospacing="0"/>
              <w:textAlignment w:val="baseline"/>
              <w:rPr>
                <w:rFonts w:asciiTheme="minorHAnsi" w:hAnsiTheme="minorHAnsi" w:cstheme="minorHAnsi"/>
                <w:color w:val="3F3F3F"/>
                <w:sz w:val="22"/>
                <w:szCs w:val="22"/>
              </w:rPr>
            </w:pPr>
            <w:r w:rsidRPr="001D2D29">
              <w:rPr>
                <w:rFonts w:asciiTheme="minorHAnsi" w:hAnsiTheme="minorHAnsi" w:cstheme="minorHAnsi"/>
                <w:color w:val="3F3F3F"/>
                <w:sz w:val="22"/>
                <w:szCs w:val="22"/>
              </w:rPr>
              <w:t xml:space="preserve">Mrs A Smyth, </w:t>
            </w:r>
            <w:r w:rsidRPr="001D2D29">
              <w:rPr>
                <w:rFonts w:asciiTheme="minorHAnsi" w:hAnsiTheme="minorHAnsi" w:cstheme="minorHAnsi"/>
                <w:b/>
                <w:color w:val="3F3F3F"/>
                <w:sz w:val="22"/>
                <w:szCs w:val="22"/>
              </w:rPr>
              <w:t>AHT Curriculum and PD</w:t>
            </w:r>
            <w:r>
              <w:rPr>
                <w:rFonts w:asciiTheme="minorHAnsi" w:hAnsiTheme="minorHAnsi" w:cstheme="minorHAnsi"/>
                <w:color w:val="3F3F3F"/>
                <w:sz w:val="22"/>
                <w:szCs w:val="22"/>
              </w:rPr>
              <w:t xml:space="preserve">: </w:t>
            </w:r>
            <w:hyperlink r:id="rId9" w:history="1">
              <w:r w:rsidRPr="00BE780D">
                <w:rPr>
                  <w:rStyle w:val="Hyperlink"/>
                  <w:rFonts w:asciiTheme="minorHAnsi" w:hAnsiTheme="minorHAnsi" w:cstheme="minorHAnsi"/>
                  <w:sz w:val="22"/>
                  <w:szCs w:val="22"/>
                  <w:bdr w:val="none" w:sz="0" w:space="0" w:color="auto" w:frame="1"/>
                </w:rPr>
                <w:t>a.smyth@hollylodge.liverpool.sch.uk</w:t>
              </w:r>
            </w:hyperlink>
          </w:p>
          <w:p w14:paraId="1B89F7A7" w14:textId="2994C635" w:rsidR="006E6A1A" w:rsidRDefault="006E6A1A" w:rsidP="006E6A1A">
            <w:pPr>
              <w:pStyle w:val="NormalWeb"/>
              <w:numPr>
                <w:ilvl w:val="0"/>
                <w:numId w:val="8"/>
              </w:numPr>
              <w:shd w:val="clear" w:color="auto" w:fill="FFFFFF"/>
              <w:spacing w:before="0" w:beforeAutospacing="0" w:after="0" w:afterAutospacing="0"/>
              <w:textAlignment w:val="baseline"/>
              <w:rPr>
                <w:rFonts w:asciiTheme="minorHAnsi" w:hAnsiTheme="minorHAnsi" w:cstheme="minorHAnsi"/>
                <w:color w:val="3F3F3F"/>
                <w:sz w:val="22"/>
                <w:szCs w:val="22"/>
              </w:rPr>
            </w:pPr>
            <w:r w:rsidRPr="001D2D29">
              <w:rPr>
                <w:rFonts w:asciiTheme="minorHAnsi" w:hAnsiTheme="minorHAnsi" w:cstheme="minorHAnsi"/>
                <w:color w:val="3F3F3F"/>
                <w:sz w:val="22"/>
                <w:szCs w:val="22"/>
              </w:rPr>
              <w:t>M</w:t>
            </w:r>
            <w:r w:rsidR="009C7100">
              <w:rPr>
                <w:rFonts w:asciiTheme="minorHAnsi" w:hAnsiTheme="minorHAnsi" w:cstheme="minorHAnsi"/>
                <w:color w:val="3F3F3F"/>
                <w:sz w:val="22"/>
                <w:szCs w:val="22"/>
              </w:rPr>
              <w:t>rs V Collier</w:t>
            </w:r>
            <w:r w:rsidRPr="001D2D29">
              <w:rPr>
                <w:rFonts w:asciiTheme="minorHAnsi" w:hAnsiTheme="minorHAnsi" w:cstheme="minorHAnsi"/>
                <w:color w:val="3F3F3F"/>
                <w:sz w:val="22"/>
                <w:szCs w:val="22"/>
              </w:rPr>
              <w:t>,</w:t>
            </w:r>
            <w:r w:rsidRPr="007706FA">
              <w:rPr>
                <w:rFonts w:asciiTheme="minorHAnsi" w:hAnsiTheme="minorHAnsi" w:cstheme="minorHAnsi"/>
                <w:sz w:val="22"/>
                <w:szCs w:val="22"/>
              </w:rPr>
              <w:t xml:space="preserve"> </w:t>
            </w:r>
            <w:r w:rsidRPr="007706FA">
              <w:rPr>
                <w:rFonts w:asciiTheme="minorHAnsi" w:hAnsiTheme="minorHAnsi" w:cstheme="minorHAnsi"/>
                <w:b/>
                <w:sz w:val="22"/>
                <w:szCs w:val="22"/>
              </w:rPr>
              <w:t xml:space="preserve">Faculty </w:t>
            </w:r>
            <w:r w:rsidRPr="001D2D29">
              <w:rPr>
                <w:rFonts w:asciiTheme="minorHAnsi" w:hAnsiTheme="minorHAnsi" w:cstheme="minorHAnsi"/>
                <w:b/>
                <w:color w:val="3F3F3F"/>
                <w:sz w:val="22"/>
                <w:szCs w:val="22"/>
              </w:rPr>
              <w:t>Leader</w:t>
            </w:r>
            <w:r>
              <w:rPr>
                <w:rFonts w:asciiTheme="minorHAnsi" w:hAnsiTheme="minorHAnsi" w:cstheme="minorHAnsi"/>
                <w:color w:val="3F3F3F"/>
                <w:sz w:val="22"/>
                <w:szCs w:val="22"/>
              </w:rPr>
              <w:t xml:space="preserve">: </w:t>
            </w:r>
            <w:hyperlink r:id="rId10" w:history="1">
              <w:r w:rsidR="00E437D0" w:rsidRPr="00614F9C">
                <w:rPr>
                  <w:rStyle w:val="Hyperlink"/>
                </w:rPr>
                <w:t>v.collier</w:t>
              </w:r>
              <w:r w:rsidR="00E437D0" w:rsidRPr="00614F9C">
                <w:rPr>
                  <w:rStyle w:val="Hyperlink"/>
                  <w:rFonts w:asciiTheme="minorHAnsi" w:hAnsiTheme="minorHAnsi" w:cstheme="minorHAnsi"/>
                  <w:sz w:val="22"/>
                  <w:szCs w:val="22"/>
                </w:rPr>
                <w:t>@hollylodge.liverpool.sch.uk</w:t>
              </w:r>
            </w:hyperlink>
          </w:p>
          <w:p w14:paraId="54A7CD10" w14:textId="2B98A925" w:rsidR="00B570E5" w:rsidRDefault="00B570E5" w:rsidP="00B570E5">
            <w:pPr>
              <w:pStyle w:val="NormalWeb"/>
              <w:shd w:val="clear" w:color="auto" w:fill="FFFFFF"/>
              <w:spacing w:before="0" w:beforeAutospacing="0" w:after="0" w:afterAutospacing="0"/>
              <w:textAlignment w:val="baseline"/>
              <w:rPr>
                <w:rFonts w:asciiTheme="minorHAnsi" w:hAnsiTheme="minorHAnsi" w:cstheme="minorHAnsi"/>
                <w:color w:val="3F3F3F"/>
                <w:sz w:val="22"/>
                <w:szCs w:val="22"/>
              </w:rPr>
            </w:pPr>
          </w:p>
          <w:p w14:paraId="7BD69832" w14:textId="77777777" w:rsidR="00E50503" w:rsidRDefault="00B570E5" w:rsidP="00E50503">
            <w:pPr>
              <w:pStyle w:val="xmsonormal"/>
            </w:pPr>
            <w:r w:rsidRPr="00E32FAD">
              <w:rPr>
                <w:rFonts w:asciiTheme="minorHAnsi" w:hAnsiTheme="minorHAnsi" w:cstheme="minorHAnsi"/>
                <w:b/>
                <w:color w:val="3F3F3F"/>
              </w:rPr>
              <w:t>Assessment:</w:t>
            </w:r>
            <w:r w:rsidRPr="00E32FAD">
              <w:rPr>
                <w:rFonts w:asciiTheme="minorHAnsi" w:hAnsiTheme="minorHAnsi" w:cstheme="minorHAnsi"/>
                <w:color w:val="3F3F3F"/>
              </w:rPr>
              <w:t xml:space="preserve"> </w:t>
            </w:r>
            <w:r w:rsidR="00E50503">
              <w:rPr>
                <w:i/>
                <w:iCs/>
              </w:rPr>
              <w:t>Year 10 is the start of GCSE and other Key Stage 4 qualifications. To enable teachers to cover the content in such courses we limit the amount of formal assessments which take place in this year. Some subject may feel the need to assess during the year and set your daughter shorter assessments to gauge her progress. These will be communicated by individual subjects as required.</w:t>
            </w:r>
          </w:p>
          <w:p w14:paraId="16EE8E66" w14:textId="3665D62F" w:rsidR="006E6A1A" w:rsidRPr="00FB0D4B" w:rsidRDefault="006E6A1A" w:rsidP="00FB0D4B">
            <w:pPr>
              <w:pStyle w:val="NormalWeb"/>
              <w:shd w:val="clear" w:color="auto" w:fill="FFFFFF"/>
              <w:spacing w:before="0" w:beforeAutospacing="0" w:after="0" w:afterAutospacing="0"/>
              <w:textAlignment w:val="baseline"/>
              <w:rPr>
                <w:rFonts w:asciiTheme="minorHAnsi" w:hAnsiTheme="minorHAnsi" w:cstheme="minorHAnsi"/>
                <w:color w:val="3F3F3F"/>
                <w:sz w:val="22"/>
                <w:szCs w:val="22"/>
                <w:highlight w:val="yellow"/>
              </w:rPr>
            </w:pPr>
          </w:p>
        </w:tc>
      </w:tr>
      <w:tr w:rsidR="006E6A1A" w14:paraId="354F01A8" w14:textId="77777777" w:rsidTr="006E6A1A">
        <w:tc>
          <w:tcPr>
            <w:tcW w:w="15163" w:type="dxa"/>
          </w:tcPr>
          <w:p w14:paraId="2DD73D14" w14:textId="77777777" w:rsidR="006E6A1A" w:rsidRPr="001D2D29" w:rsidRDefault="006E6A1A" w:rsidP="006E6A1A">
            <w:pPr>
              <w:rPr>
                <w:rFonts w:cstheme="minorHAnsi"/>
                <w:i/>
              </w:rPr>
            </w:pPr>
            <w:r w:rsidRPr="00523FD3">
              <w:rPr>
                <w:rStyle w:val="Emphasis"/>
                <w:rFonts w:cstheme="minorHAnsi"/>
                <w:i w:val="0"/>
                <w:color w:val="000000" w:themeColor="text1"/>
                <w:shd w:val="clear" w:color="auto" w:fill="FFFFFF"/>
              </w:rPr>
              <w:t>Computing curriculum at Holly Lodge Girls’ College complies with the Equality Act 2010, the Special Educational Needs and Disability Regulations 2014 and is accessible for pupils with SEND. Click here to view the SEND Policy. </w:t>
            </w:r>
          </w:p>
        </w:tc>
      </w:tr>
    </w:tbl>
    <w:p w14:paraId="15FDBD7A" w14:textId="3A1E47C7" w:rsidR="006E2BA9" w:rsidRDefault="006E2BA9" w:rsidP="003A5BC9">
      <w:pPr>
        <w:tabs>
          <w:tab w:val="left" w:pos="1425"/>
        </w:tabs>
      </w:pPr>
    </w:p>
    <w:p w14:paraId="3443D06A" w14:textId="36B472B6" w:rsidR="006E2BA9" w:rsidRDefault="00FC0C74">
      <w:r w:rsidRPr="003A5BC9">
        <w:rPr>
          <w:b/>
          <w:bCs/>
          <w:noProof/>
        </w:rPr>
        <w:drawing>
          <wp:anchor distT="0" distB="0" distL="114300" distR="114300" simplePos="0" relativeHeight="251660288" behindDoc="0" locked="0" layoutInCell="1" allowOverlap="1" wp14:anchorId="05E88368" wp14:editId="54F624C2">
            <wp:simplePos x="0" y="0"/>
            <wp:positionH relativeFrom="column">
              <wp:posOffset>7829550</wp:posOffset>
            </wp:positionH>
            <wp:positionV relativeFrom="paragraph">
              <wp:posOffset>3192780</wp:posOffset>
            </wp:positionV>
            <wp:extent cx="1781175" cy="231140"/>
            <wp:effectExtent l="0" t="0" r="9525" b="0"/>
            <wp:wrapThrough wrapText="bothSides">
              <wp:wrapPolygon edited="0">
                <wp:start x="0" y="0"/>
                <wp:lineTo x="0" y="19582"/>
                <wp:lineTo x="21484" y="19582"/>
                <wp:lineTo x="21484" y="0"/>
                <wp:lineTo x="0" y="0"/>
              </wp:wrapPolygon>
            </wp:wrapThrough>
            <wp:docPr id="17" name="Picture 16">
              <a:extLst xmlns:a="http://schemas.openxmlformats.org/drawingml/2006/main">
                <a:ext uri="{FF2B5EF4-FFF2-40B4-BE49-F238E27FC236}">
                  <a16:creationId xmlns:a16="http://schemas.microsoft.com/office/drawing/2014/main" id="{43B1E07F-891F-4F97-BDC0-F484647FB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id="{43B1E07F-891F-4F97-BDC0-F484647FB53B}"/>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1175" cy="231140"/>
                    </a:xfrm>
                    <a:prstGeom prst="rect">
                      <a:avLst/>
                    </a:prstGeom>
                  </pic:spPr>
                </pic:pic>
              </a:graphicData>
            </a:graphic>
            <wp14:sizeRelH relativeFrom="margin">
              <wp14:pctWidth>0</wp14:pctWidth>
            </wp14:sizeRelH>
            <wp14:sizeRelV relativeFrom="margin">
              <wp14:pctHeight>0</wp14:pctHeight>
            </wp14:sizeRelV>
          </wp:anchor>
        </w:drawing>
      </w:r>
    </w:p>
    <w:sectPr w:rsidR="006E2BA9" w:rsidSect="00F7456A">
      <w:pgSz w:w="16838" w:h="11906"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9FB84" w14:textId="77777777" w:rsidR="003A5BC9" w:rsidRDefault="003A5BC9" w:rsidP="003A5BC9">
      <w:pPr>
        <w:spacing w:after="0" w:line="240" w:lineRule="auto"/>
      </w:pPr>
      <w:r>
        <w:separator/>
      </w:r>
    </w:p>
  </w:endnote>
  <w:endnote w:type="continuationSeparator" w:id="0">
    <w:p w14:paraId="07F1F484" w14:textId="77777777" w:rsidR="003A5BC9" w:rsidRDefault="003A5BC9" w:rsidP="003A5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A7DBA" w14:textId="77777777" w:rsidR="003A5BC9" w:rsidRDefault="003A5BC9" w:rsidP="003A5BC9">
      <w:pPr>
        <w:spacing w:after="0" w:line="240" w:lineRule="auto"/>
      </w:pPr>
      <w:r>
        <w:separator/>
      </w:r>
    </w:p>
  </w:footnote>
  <w:footnote w:type="continuationSeparator" w:id="0">
    <w:p w14:paraId="4E14B2C4" w14:textId="77777777" w:rsidR="003A5BC9" w:rsidRDefault="003A5BC9" w:rsidP="003A5B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41" type="#_x0000_t75" style="width:20in;height:810pt;visibility:visible;mso-wrap-style:square" o:bullet="t">
        <v:imagedata r:id="rId1" o:title=""/>
      </v:shape>
    </w:pict>
  </w:numPicBullet>
  <w:abstractNum w:abstractNumId="0" w15:restartNumberingAfterBreak="0">
    <w:nsid w:val="00C359ED"/>
    <w:multiLevelType w:val="hybridMultilevel"/>
    <w:tmpl w:val="2C40F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0530D"/>
    <w:multiLevelType w:val="hybridMultilevel"/>
    <w:tmpl w:val="B8AC3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8A13B8"/>
    <w:multiLevelType w:val="hybridMultilevel"/>
    <w:tmpl w:val="448AD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5F6EC9"/>
    <w:multiLevelType w:val="hybridMultilevel"/>
    <w:tmpl w:val="D0BC5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D52F61"/>
    <w:multiLevelType w:val="hybridMultilevel"/>
    <w:tmpl w:val="A6CA0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F115A7"/>
    <w:multiLevelType w:val="hybridMultilevel"/>
    <w:tmpl w:val="9DFAF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5123D1"/>
    <w:multiLevelType w:val="hybridMultilevel"/>
    <w:tmpl w:val="7518B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F20641"/>
    <w:multiLevelType w:val="hybridMultilevel"/>
    <w:tmpl w:val="2098E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7E5715"/>
    <w:multiLevelType w:val="hybridMultilevel"/>
    <w:tmpl w:val="F9B8A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8"/>
  </w:num>
  <w:num w:numId="4">
    <w:abstractNumId w:val="1"/>
  </w:num>
  <w:num w:numId="5">
    <w:abstractNumId w:val="6"/>
  </w:num>
  <w:num w:numId="6">
    <w:abstractNumId w:val="2"/>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395D19"/>
    <w:rsid w:val="000336D6"/>
    <w:rsid w:val="000C2D3E"/>
    <w:rsid w:val="0018669D"/>
    <w:rsid w:val="001D2D29"/>
    <w:rsid w:val="003A2107"/>
    <w:rsid w:val="003A5BC9"/>
    <w:rsid w:val="00523FD3"/>
    <w:rsid w:val="00570437"/>
    <w:rsid w:val="005908E5"/>
    <w:rsid w:val="005A34FB"/>
    <w:rsid w:val="005C20E6"/>
    <w:rsid w:val="006AE599"/>
    <w:rsid w:val="006C7E0F"/>
    <w:rsid w:val="006E2BA9"/>
    <w:rsid w:val="006E6A1A"/>
    <w:rsid w:val="007706FA"/>
    <w:rsid w:val="007805E6"/>
    <w:rsid w:val="00792935"/>
    <w:rsid w:val="007A7701"/>
    <w:rsid w:val="007B5B72"/>
    <w:rsid w:val="007D0BB1"/>
    <w:rsid w:val="008152BD"/>
    <w:rsid w:val="00913C0D"/>
    <w:rsid w:val="009C7100"/>
    <w:rsid w:val="00AE4DEF"/>
    <w:rsid w:val="00B570E5"/>
    <w:rsid w:val="00B96638"/>
    <w:rsid w:val="00BD59E9"/>
    <w:rsid w:val="00C01B5B"/>
    <w:rsid w:val="00C06655"/>
    <w:rsid w:val="00C218C6"/>
    <w:rsid w:val="00C67574"/>
    <w:rsid w:val="00C82CFB"/>
    <w:rsid w:val="00D07D90"/>
    <w:rsid w:val="00D529A4"/>
    <w:rsid w:val="00D832FC"/>
    <w:rsid w:val="00E055E2"/>
    <w:rsid w:val="00E32FAD"/>
    <w:rsid w:val="00E368A5"/>
    <w:rsid w:val="00E437D0"/>
    <w:rsid w:val="00E50503"/>
    <w:rsid w:val="00F274E3"/>
    <w:rsid w:val="00F7456A"/>
    <w:rsid w:val="00F96E78"/>
    <w:rsid w:val="00FB0D4B"/>
    <w:rsid w:val="00FC0C74"/>
    <w:rsid w:val="05971F26"/>
    <w:rsid w:val="103F3A9D"/>
    <w:rsid w:val="11DB0AFE"/>
    <w:rsid w:val="192ADB65"/>
    <w:rsid w:val="1AC6ABC6"/>
    <w:rsid w:val="1C627C27"/>
    <w:rsid w:val="1DB31B6A"/>
    <w:rsid w:val="1DFE4C88"/>
    <w:rsid w:val="1F263246"/>
    <w:rsid w:val="1F9A1CE9"/>
    <w:rsid w:val="207FFE09"/>
    <w:rsid w:val="210FFB80"/>
    <w:rsid w:val="23395D19"/>
    <w:rsid w:val="26036A20"/>
    <w:rsid w:val="308ADB49"/>
    <w:rsid w:val="309E0F59"/>
    <w:rsid w:val="341FF478"/>
    <w:rsid w:val="39E73863"/>
    <w:rsid w:val="433CD510"/>
    <w:rsid w:val="45221C10"/>
    <w:rsid w:val="48C04127"/>
    <w:rsid w:val="4BF7E1E9"/>
    <w:rsid w:val="500F156F"/>
    <w:rsid w:val="50BF1063"/>
    <w:rsid w:val="525AE0C4"/>
    <w:rsid w:val="532D8DD4"/>
    <w:rsid w:val="565F3A49"/>
    <w:rsid w:val="5800FEF7"/>
    <w:rsid w:val="5A82B597"/>
    <w:rsid w:val="60F0B96F"/>
    <w:rsid w:val="615737D8"/>
    <w:rsid w:val="69F1C3EE"/>
    <w:rsid w:val="73703B3E"/>
    <w:rsid w:val="757B0F46"/>
    <w:rsid w:val="788F103E"/>
    <w:rsid w:val="78A3C060"/>
    <w:rsid w:val="7D6A281C"/>
    <w:rsid w:val="7E78A4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3395D19"/>
  <w15:chartTrackingRefBased/>
  <w15:docId w15:val="{20CABB7C-860B-40F6-AC03-50BE4F52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2BD"/>
  </w:style>
  <w:style w:type="paragraph" w:styleId="Heading1">
    <w:name w:val="heading 1"/>
    <w:basedOn w:val="Normal"/>
    <w:next w:val="Normal"/>
    <w:link w:val="Heading1Char"/>
    <w:uiPriority w:val="9"/>
    <w:qFormat/>
    <w:rsid w:val="003A5B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8669D"/>
    <w:pPr>
      <w:ind w:left="720"/>
      <w:contextualSpacing/>
    </w:pPr>
  </w:style>
  <w:style w:type="character" w:styleId="Emphasis">
    <w:name w:val="Emphasis"/>
    <w:basedOn w:val="DefaultParagraphFont"/>
    <w:uiPriority w:val="20"/>
    <w:qFormat/>
    <w:rsid w:val="006E2BA9"/>
    <w:rPr>
      <w:i/>
      <w:iCs/>
    </w:rPr>
  </w:style>
  <w:style w:type="character" w:styleId="Hyperlink">
    <w:name w:val="Hyperlink"/>
    <w:basedOn w:val="DefaultParagraphFont"/>
    <w:uiPriority w:val="99"/>
    <w:unhideWhenUsed/>
    <w:rsid w:val="006E2BA9"/>
    <w:rPr>
      <w:color w:val="0000FF"/>
      <w:u w:val="single"/>
    </w:rPr>
  </w:style>
  <w:style w:type="paragraph" w:styleId="Header">
    <w:name w:val="header"/>
    <w:basedOn w:val="Normal"/>
    <w:link w:val="HeaderChar"/>
    <w:uiPriority w:val="99"/>
    <w:unhideWhenUsed/>
    <w:rsid w:val="003A5B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5BC9"/>
  </w:style>
  <w:style w:type="paragraph" w:styleId="Footer">
    <w:name w:val="footer"/>
    <w:basedOn w:val="Normal"/>
    <w:link w:val="FooterChar"/>
    <w:uiPriority w:val="99"/>
    <w:unhideWhenUsed/>
    <w:rsid w:val="003A5B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5BC9"/>
  </w:style>
  <w:style w:type="character" w:customStyle="1" w:styleId="Heading1Char">
    <w:name w:val="Heading 1 Char"/>
    <w:basedOn w:val="DefaultParagraphFont"/>
    <w:link w:val="Heading1"/>
    <w:uiPriority w:val="9"/>
    <w:rsid w:val="003A5BC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3A5B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1D2D29"/>
    <w:rPr>
      <w:color w:val="605E5C"/>
      <w:shd w:val="clear" w:color="auto" w:fill="E1DFDD"/>
    </w:rPr>
  </w:style>
  <w:style w:type="paragraph" w:customStyle="1" w:styleId="xmsonormal">
    <w:name w:val="x_msonormal"/>
    <w:basedOn w:val="Normal"/>
    <w:rsid w:val="00E50503"/>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168238">
      <w:bodyDiv w:val="1"/>
      <w:marLeft w:val="0"/>
      <w:marRight w:val="0"/>
      <w:marTop w:val="0"/>
      <w:marBottom w:val="0"/>
      <w:divBdr>
        <w:top w:val="none" w:sz="0" w:space="0" w:color="auto"/>
        <w:left w:val="none" w:sz="0" w:space="0" w:color="auto"/>
        <w:bottom w:val="none" w:sz="0" w:space="0" w:color="auto"/>
        <w:right w:val="none" w:sz="0" w:space="0" w:color="auto"/>
      </w:divBdr>
    </w:div>
    <w:div w:id="961611059">
      <w:bodyDiv w:val="1"/>
      <w:marLeft w:val="0"/>
      <w:marRight w:val="0"/>
      <w:marTop w:val="0"/>
      <w:marBottom w:val="0"/>
      <w:divBdr>
        <w:top w:val="none" w:sz="0" w:space="0" w:color="auto"/>
        <w:left w:val="none" w:sz="0" w:space="0" w:color="auto"/>
        <w:bottom w:val="none" w:sz="0" w:space="0" w:color="auto"/>
        <w:right w:val="none" w:sz="0" w:space="0" w:color="auto"/>
      </w:divBdr>
    </w:div>
    <w:div w:id="972714183">
      <w:bodyDiv w:val="1"/>
      <w:marLeft w:val="0"/>
      <w:marRight w:val="0"/>
      <w:marTop w:val="0"/>
      <w:marBottom w:val="0"/>
      <w:divBdr>
        <w:top w:val="none" w:sz="0" w:space="0" w:color="auto"/>
        <w:left w:val="none" w:sz="0" w:space="0" w:color="auto"/>
        <w:bottom w:val="none" w:sz="0" w:space="0" w:color="auto"/>
        <w:right w:val="none" w:sz="0" w:space="0" w:color="auto"/>
      </w:divBdr>
    </w:div>
    <w:div w:id="1016467816">
      <w:bodyDiv w:val="1"/>
      <w:marLeft w:val="0"/>
      <w:marRight w:val="0"/>
      <w:marTop w:val="0"/>
      <w:marBottom w:val="0"/>
      <w:divBdr>
        <w:top w:val="none" w:sz="0" w:space="0" w:color="auto"/>
        <w:left w:val="none" w:sz="0" w:space="0" w:color="auto"/>
        <w:bottom w:val="none" w:sz="0" w:space="0" w:color="auto"/>
        <w:right w:val="none" w:sz="0" w:space="0" w:color="auto"/>
      </w:divBdr>
    </w:div>
    <w:div w:id="142627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hyperlink" Target="mailto:v.collier@hollylodge.liverpool.sch.uk" TargetMode="External"/><Relationship Id="rId4" Type="http://schemas.openxmlformats.org/officeDocument/2006/relationships/webSettings" Target="webSettings.xml"/><Relationship Id="rId9" Type="http://schemas.openxmlformats.org/officeDocument/2006/relationships/hyperlink" Target="mailto:a.smyth@hollylodge.liverpool.sch.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Smyth</dc:creator>
  <cp:keywords/>
  <dc:description/>
  <cp:lastModifiedBy>N ONeill</cp:lastModifiedBy>
  <cp:revision>3</cp:revision>
  <dcterms:created xsi:type="dcterms:W3CDTF">2025-10-09T12:38:00Z</dcterms:created>
  <dcterms:modified xsi:type="dcterms:W3CDTF">2025-10-09T12:42:00Z</dcterms:modified>
</cp:coreProperties>
</file>