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35" w:rsidRPr="00CD1535" w:rsidRDefault="00D210E1">
      <w:pPr>
        <w:rPr>
          <w:rFonts w:ascii="Gill Sans MT" w:hAnsi="Gill Sans MT" w:cs="Arial"/>
          <w:b/>
          <w:sz w:val="28"/>
          <w:szCs w:val="28"/>
        </w:rPr>
      </w:pPr>
      <w:r w:rsidRPr="002F03D3">
        <w:rPr>
          <w:rFonts w:ascii="Gill Sans MT" w:hAnsi="Gill Sans MT" w:cs="Arial"/>
          <w:b/>
          <w:sz w:val="28"/>
          <w:szCs w:val="28"/>
        </w:rPr>
        <w:t xml:space="preserve">Reviews of marking - </w:t>
      </w:r>
      <w:r w:rsidR="00C2316D" w:rsidRPr="002F03D3">
        <w:rPr>
          <w:rFonts w:ascii="Gill Sans MT" w:hAnsi="Gill Sans MT" w:cs="Arial"/>
          <w:b/>
          <w:sz w:val="28"/>
          <w:szCs w:val="28"/>
        </w:rPr>
        <w:t>centre</w:t>
      </w:r>
      <w:r w:rsidR="00CD1535" w:rsidRPr="002F03D3">
        <w:rPr>
          <w:rFonts w:ascii="Gill Sans MT" w:hAnsi="Gill Sans MT" w:cs="Arial"/>
          <w:b/>
          <w:sz w:val="28"/>
          <w:szCs w:val="28"/>
        </w:rPr>
        <w:t xml:space="preserve"> assessed marks</w:t>
      </w:r>
      <w:r w:rsidR="00683CF6">
        <w:rPr>
          <w:rFonts w:ascii="Gill Sans MT" w:hAnsi="Gill Sans MT" w:cs="Arial"/>
          <w:b/>
          <w:sz w:val="28"/>
          <w:szCs w:val="28"/>
        </w:rPr>
        <w:t xml:space="preserve"> </w:t>
      </w:r>
      <w:r w:rsidR="00683CF6">
        <w:rPr>
          <w:rFonts w:ascii="Gill Sans MT" w:hAnsi="Gill Sans MT" w:cs="Arial"/>
          <w:b/>
          <w:sz w:val="28"/>
          <w:szCs w:val="28"/>
        </w:rPr>
        <w:br/>
      </w:r>
      <w:r w:rsidR="00CD1535" w:rsidRPr="00CD1535">
        <w:rPr>
          <w:rFonts w:ascii="Gill Sans MT" w:hAnsi="Gill Sans MT" w:cs="Arial"/>
          <w:b/>
          <w:sz w:val="28"/>
          <w:szCs w:val="28"/>
        </w:rPr>
        <w:t>(</w:t>
      </w:r>
      <w:proofErr w:type="spellStart"/>
      <w:r w:rsidR="00CD1535" w:rsidRPr="00CD1535">
        <w:rPr>
          <w:rFonts w:ascii="Gill Sans MT" w:hAnsi="Gill Sans MT" w:cs="Arial"/>
          <w:b/>
          <w:sz w:val="28"/>
          <w:szCs w:val="28"/>
        </w:rPr>
        <w:t>GCE</w:t>
      </w:r>
      <w:proofErr w:type="spellEnd"/>
      <w:r w:rsidR="00CD1535" w:rsidRPr="00CD1535">
        <w:rPr>
          <w:rFonts w:ascii="Gill Sans MT" w:hAnsi="Gill Sans MT" w:cs="Arial"/>
          <w:b/>
          <w:sz w:val="28"/>
          <w:szCs w:val="28"/>
        </w:rPr>
        <w:t xml:space="preserve"> </w:t>
      </w:r>
      <w:r w:rsidR="00683CF6">
        <w:rPr>
          <w:rFonts w:ascii="Gill Sans MT" w:hAnsi="Gill Sans MT" w:cs="Arial"/>
          <w:b/>
          <w:sz w:val="28"/>
          <w:szCs w:val="28"/>
        </w:rPr>
        <w:t>coursework</w:t>
      </w:r>
      <w:r w:rsidR="00701796">
        <w:rPr>
          <w:rFonts w:ascii="Gill Sans MT" w:hAnsi="Gill Sans MT" w:cs="Arial"/>
          <w:b/>
          <w:sz w:val="28"/>
          <w:szCs w:val="28"/>
        </w:rPr>
        <w:t xml:space="preserve">, </w:t>
      </w:r>
      <w:bookmarkStart w:id="0" w:name="_GoBack"/>
      <w:bookmarkEnd w:id="0"/>
      <w:r w:rsidR="00701796" w:rsidRPr="006A6FD7">
        <w:rPr>
          <w:rFonts w:ascii="Gill Sans MT" w:hAnsi="Gill Sans MT" w:cs="Arial"/>
          <w:b/>
          <w:sz w:val="28"/>
          <w:szCs w:val="28"/>
        </w:rPr>
        <w:t>GCE and GCSE non-examination assessments</w:t>
      </w:r>
      <w:r w:rsidR="00CD1535" w:rsidRPr="006A6FD7">
        <w:rPr>
          <w:rFonts w:ascii="Gill Sans MT" w:hAnsi="Gill Sans MT" w:cs="Arial"/>
          <w:b/>
          <w:sz w:val="28"/>
          <w:szCs w:val="28"/>
        </w:rPr>
        <w:t>)</w:t>
      </w:r>
    </w:p>
    <w:p w:rsidR="00CD1535" w:rsidRPr="00967215" w:rsidRDefault="00CD1535">
      <w:pPr>
        <w:rPr>
          <w:rFonts w:ascii="Gill Sans MT" w:hAnsi="Gill Sans MT" w:cs="Arial"/>
          <w:sz w:val="18"/>
          <w:szCs w:val="18"/>
        </w:rPr>
      </w:pPr>
    </w:p>
    <w:p w:rsidR="00CD1535" w:rsidRPr="00967215" w:rsidRDefault="00CD1535">
      <w:pPr>
        <w:rPr>
          <w:rFonts w:ascii="Gill Sans MT" w:hAnsi="Gill Sans MT" w:cs="Arial"/>
          <w:sz w:val="18"/>
          <w:szCs w:val="18"/>
        </w:rPr>
      </w:pPr>
    </w:p>
    <w:p w:rsidR="00CD1535" w:rsidRDefault="00967215">
      <w:pPr>
        <w:rPr>
          <w:rFonts w:ascii="Gill Sans MT" w:hAnsi="Gill Sans MT" w:cs="Arial"/>
          <w:sz w:val="22"/>
          <w:szCs w:val="22"/>
        </w:rPr>
      </w:pPr>
      <w:r>
        <w:rPr>
          <w:rFonts w:ascii="Gill Sans MT" w:hAnsi="Gill Sans MT" w:cs="Arial"/>
          <w:sz w:val="22"/>
          <w:szCs w:val="22"/>
        </w:rPr>
        <w:t>Holly Lodge Girls’ College</w:t>
      </w:r>
      <w:r w:rsidR="00C15960" w:rsidRPr="00CD1535">
        <w:rPr>
          <w:rFonts w:ascii="Gill Sans MT" w:hAnsi="Gill Sans MT" w:cs="Arial"/>
          <w:sz w:val="22"/>
          <w:szCs w:val="22"/>
        </w:rPr>
        <w:t xml:space="preserve"> is </w:t>
      </w:r>
      <w:r w:rsidR="00673DB7" w:rsidRPr="00CD1535">
        <w:rPr>
          <w:rFonts w:ascii="Gill Sans MT" w:hAnsi="Gill Sans MT" w:cs="Arial"/>
          <w:sz w:val="22"/>
          <w:szCs w:val="22"/>
        </w:rPr>
        <w:t>committed</w:t>
      </w:r>
      <w:r w:rsidR="00C15960" w:rsidRPr="00CD1535">
        <w:rPr>
          <w:rFonts w:ascii="Gill Sans MT" w:hAnsi="Gill Sans MT" w:cs="Arial"/>
          <w:sz w:val="22"/>
          <w:szCs w:val="22"/>
        </w:rPr>
        <w:t xml:space="preserve"> to ensuring that whenever </w:t>
      </w:r>
      <w:proofErr w:type="gramStart"/>
      <w:r w:rsidR="00C15960" w:rsidRPr="00CD1535">
        <w:rPr>
          <w:rFonts w:ascii="Gill Sans MT" w:hAnsi="Gill Sans MT" w:cs="Arial"/>
          <w:sz w:val="22"/>
          <w:szCs w:val="22"/>
        </w:rPr>
        <w:t xml:space="preserve">its staff </w:t>
      </w:r>
      <w:r w:rsidR="00CD1535">
        <w:rPr>
          <w:rFonts w:ascii="Gill Sans MT" w:hAnsi="Gill Sans MT" w:cs="Arial"/>
          <w:sz w:val="22"/>
          <w:szCs w:val="22"/>
        </w:rPr>
        <w:t>mark</w:t>
      </w:r>
      <w:proofErr w:type="gramEnd"/>
      <w:r w:rsidR="00CD1535">
        <w:rPr>
          <w:rFonts w:ascii="Gill Sans MT" w:hAnsi="Gill Sans MT" w:cs="Arial"/>
          <w:sz w:val="22"/>
          <w:szCs w:val="22"/>
        </w:rPr>
        <w:t xml:space="preserve"> </w:t>
      </w:r>
      <w:r w:rsidR="00CD1535" w:rsidRPr="006A6FD7">
        <w:rPr>
          <w:rFonts w:ascii="Gill Sans MT" w:hAnsi="Gill Sans MT" w:cs="Arial"/>
          <w:sz w:val="22"/>
          <w:szCs w:val="22"/>
        </w:rPr>
        <w:t>candidates</w:t>
      </w:r>
      <w:r w:rsidR="00C15960" w:rsidRPr="006A6FD7">
        <w:rPr>
          <w:rFonts w:ascii="Gill Sans MT" w:hAnsi="Gill Sans MT" w:cs="Arial"/>
          <w:sz w:val="22"/>
          <w:szCs w:val="22"/>
        </w:rPr>
        <w:t xml:space="preserve">’ </w:t>
      </w:r>
      <w:r w:rsidR="00701796" w:rsidRPr="006A6FD7">
        <w:rPr>
          <w:rFonts w:ascii="Gill Sans MT" w:hAnsi="Gill Sans MT" w:cs="Arial"/>
          <w:sz w:val="22"/>
          <w:szCs w:val="22"/>
        </w:rPr>
        <w:t>w</w:t>
      </w:r>
      <w:r w:rsidR="00673DB7" w:rsidRPr="006A6FD7">
        <w:rPr>
          <w:rFonts w:ascii="Gill Sans MT" w:hAnsi="Gill Sans MT" w:cs="Arial"/>
          <w:sz w:val="22"/>
          <w:szCs w:val="22"/>
        </w:rPr>
        <w:t>ork</w:t>
      </w:r>
      <w:r w:rsidR="00C15960" w:rsidRPr="00CD1535">
        <w:rPr>
          <w:rFonts w:ascii="Gill Sans MT" w:hAnsi="Gill Sans MT" w:cs="Arial"/>
          <w:sz w:val="22"/>
          <w:szCs w:val="22"/>
        </w:rPr>
        <w:t xml:space="preserve"> this is done fairly, consistently an</w:t>
      </w:r>
      <w:r w:rsidR="00CD1535">
        <w:rPr>
          <w:rFonts w:ascii="Gill Sans MT" w:hAnsi="Gill Sans MT" w:cs="Arial"/>
          <w:sz w:val="22"/>
          <w:szCs w:val="22"/>
        </w:rPr>
        <w:t>d</w:t>
      </w:r>
      <w:r w:rsidR="00C15960" w:rsidRPr="00CD1535">
        <w:rPr>
          <w:rFonts w:ascii="Gill Sans MT" w:hAnsi="Gill Sans MT" w:cs="Arial"/>
          <w:sz w:val="22"/>
          <w:szCs w:val="22"/>
        </w:rPr>
        <w:t xml:space="preserve"> in accordance with the </w:t>
      </w:r>
      <w:r w:rsidR="00CD1535">
        <w:rPr>
          <w:rFonts w:ascii="Gill Sans MT" w:hAnsi="Gill Sans MT" w:cs="Arial"/>
          <w:sz w:val="22"/>
          <w:szCs w:val="22"/>
        </w:rPr>
        <w:t xml:space="preserve">awarding body’s </w:t>
      </w:r>
      <w:r w:rsidR="00B23063">
        <w:rPr>
          <w:rFonts w:ascii="Gill Sans MT" w:hAnsi="Gill Sans MT" w:cs="Arial"/>
          <w:sz w:val="22"/>
          <w:szCs w:val="22"/>
        </w:rPr>
        <w:t>specification and subject-specific associated documents</w:t>
      </w:r>
      <w:r w:rsidR="00CD1535">
        <w:rPr>
          <w:rFonts w:ascii="Gill Sans MT" w:hAnsi="Gill Sans MT" w:cs="Arial"/>
          <w:sz w:val="22"/>
          <w:szCs w:val="22"/>
        </w:rPr>
        <w:t>.</w:t>
      </w:r>
    </w:p>
    <w:p w:rsidR="00CD1535" w:rsidRDefault="00CD1535">
      <w:pPr>
        <w:rPr>
          <w:rFonts w:ascii="Gill Sans MT" w:hAnsi="Gill Sans MT" w:cs="Arial"/>
          <w:sz w:val="22"/>
          <w:szCs w:val="22"/>
        </w:rPr>
      </w:pPr>
    </w:p>
    <w:p w:rsidR="00C15960" w:rsidRPr="00CD1535" w:rsidRDefault="00CD1535">
      <w:pPr>
        <w:rPr>
          <w:rFonts w:ascii="Gill Sans MT" w:hAnsi="Gill Sans MT" w:cs="Arial"/>
          <w:sz w:val="22"/>
          <w:szCs w:val="22"/>
        </w:rPr>
      </w:pPr>
      <w:r>
        <w:rPr>
          <w:rFonts w:ascii="Gill Sans MT" w:hAnsi="Gill Sans MT" w:cs="Arial"/>
          <w:sz w:val="22"/>
          <w:szCs w:val="22"/>
        </w:rPr>
        <w:t>Candidates’ work will be marked</w:t>
      </w:r>
      <w:r w:rsidR="00C15960" w:rsidRPr="00CD1535">
        <w:rPr>
          <w:rFonts w:ascii="Gill Sans MT" w:hAnsi="Gill Sans MT" w:cs="Arial"/>
          <w:sz w:val="22"/>
          <w:szCs w:val="22"/>
        </w:rPr>
        <w:t xml:space="preserve"> by staff who have appropriate knowledge, understanding and skill, and who have been trained in this activity. </w:t>
      </w:r>
      <w:r>
        <w:rPr>
          <w:rFonts w:ascii="Gill Sans MT" w:hAnsi="Gill Sans MT" w:cs="Arial"/>
          <w:sz w:val="22"/>
          <w:szCs w:val="22"/>
        </w:rPr>
        <w:t xml:space="preserve"> </w:t>
      </w:r>
      <w:r w:rsidR="00967215">
        <w:rPr>
          <w:rFonts w:ascii="Gill Sans MT" w:hAnsi="Gill Sans MT" w:cs="Arial"/>
          <w:sz w:val="22"/>
          <w:szCs w:val="22"/>
        </w:rPr>
        <w:t>Holly Lodge Girls’ College</w:t>
      </w:r>
      <w:r w:rsidR="00C15960" w:rsidRPr="00CD1535">
        <w:rPr>
          <w:rFonts w:ascii="Gill Sans MT" w:hAnsi="Gill Sans MT" w:cs="Arial"/>
          <w:sz w:val="22"/>
          <w:szCs w:val="22"/>
        </w:rPr>
        <w:t xml:space="preserve"> is committed to ensuring that </w:t>
      </w:r>
      <w:r>
        <w:rPr>
          <w:rFonts w:ascii="Gill Sans MT" w:hAnsi="Gill Sans MT" w:cs="Arial"/>
          <w:sz w:val="22"/>
          <w:szCs w:val="22"/>
        </w:rPr>
        <w:t>work</w:t>
      </w:r>
      <w:r w:rsidR="00C15960" w:rsidRPr="00CD1535">
        <w:rPr>
          <w:rFonts w:ascii="Gill Sans MT" w:hAnsi="Gill Sans MT" w:cs="Arial"/>
          <w:sz w:val="22"/>
          <w:szCs w:val="22"/>
        </w:rPr>
        <w:t xml:space="preserve"> pro</w:t>
      </w:r>
      <w:r>
        <w:rPr>
          <w:rFonts w:ascii="Gill Sans MT" w:hAnsi="Gill Sans MT" w:cs="Arial"/>
          <w:sz w:val="22"/>
          <w:szCs w:val="22"/>
        </w:rPr>
        <w:t>duced</w:t>
      </w:r>
      <w:r w:rsidR="00C15960" w:rsidRPr="00CD1535">
        <w:rPr>
          <w:rFonts w:ascii="Gill Sans MT" w:hAnsi="Gill Sans MT" w:cs="Arial"/>
          <w:sz w:val="22"/>
          <w:szCs w:val="22"/>
        </w:rPr>
        <w:t xml:space="preserve"> by candidates is authenticated </w:t>
      </w:r>
      <w:r>
        <w:rPr>
          <w:rFonts w:ascii="Gill Sans MT" w:hAnsi="Gill Sans MT" w:cs="Arial"/>
          <w:sz w:val="22"/>
          <w:szCs w:val="22"/>
        </w:rPr>
        <w:t>in line with</w:t>
      </w:r>
      <w:r w:rsidR="00C15960" w:rsidRPr="00CD1535">
        <w:rPr>
          <w:rFonts w:ascii="Gill Sans MT" w:hAnsi="Gill Sans MT" w:cs="Arial"/>
          <w:sz w:val="22"/>
          <w:szCs w:val="22"/>
        </w:rPr>
        <w:t xml:space="preserve"> the requirements of the </w:t>
      </w:r>
      <w:r>
        <w:rPr>
          <w:rFonts w:ascii="Gill Sans MT" w:hAnsi="Gill Sans MT" w:cs="Arial"/>
          <w:sz w:val="22"/>
          <w:szCs w:val="22"/>
        </w:rPr>
        <w:t>awarding body</w:t>
      </w:r>
      <w:r w:rsidR="00C15960" w:rsidRPr="00CD1535">
        <w:rPr>
          <w:rFonts w:ascii="Gill Sans MT" w:hAnsi="Gill Sans MT" w:cs="Arial"/>
          <w:sz w:val="22"/>
          <w:szCs w:val="22"/>
        </w:rPr>
        <w:t xml:space="preserve">. </w:t>
      </w:r>
      <w:r>
        <w:rPr>
          <w:rFonts w:ascii="Gill Sans MT" w:hAnsi="Gill Sans MT" w:cs="Arial"/>
          <w:sz w:val="22"/>
          <w:szCs w:val="22"/>
        </w:rPr>
        <w:t xml:space="preserve"> </w:t>
      </w:r>
      <w:r w:rsidR="00C15960" w:rsidRPr="00CD1535">
        <w:rPr>
          <w:rFonts w:ascii="Gill Sans MT" w:hAnsi="Gill Sans MT" w:cs="Arial"/>
          <w:sz w:val="22"/>
          <w:szCs w:val="22"/>
        </w:rPr>
        <w:t xml:space="preserve">Where </w:t>
      </w:r>
      <w:r w:rsidR="00B90B7A">
        <w:rPr>
          <w:rFonts w:ascii="Gill Sans MT" w:hAnsi="Gill Sans MT" w:cs="Arial"/>
          <w:sz w:val="22"/>
          <w:szCs w:val="22"/>
        </w:rPr>
        <w:t xml:space="preserve">a number of </w:t>
      </w:r>
      <w:r w:rsidR="00B23063">
        <w:rPr>
          <w:rFonts w:ascii="Gill Sans MT" w:hAnsi="Gill Sans MT" w:cs="Arial"/>
          <w:sz w:val="22"/>
          <w:szCs w:val="22"/>
        </w:rPr>
        <w:t xml:space="preserve">subject </w:t>
      </w:r>
      <w:r>
        <w:rPr>
          <w:rFonts w:ascii="Gill Sans MT" w:hAnsi="Gill Sans MT" w:cs="Arial"/>
          <w:sz w:val="22"/>
          <w:szCs w:val="22"/>
        </w:rPr>
        <w:t>teach</w:t>
      </w:r>
      <w:r w:rsidR="00B90B7A">
        <w:rPr>
          <w:rFonts w:ascii="Gill Sans MT" w:hAnsi="Gill Sans MT" w:cs="Arial"/>
          <w:sz w:val="22"/>
          <w:szCs w:val="22"/>
        </w:rPr>
        <w:t>ers are involved in marking candidates’ work</w:t>
      </w:r>
      <w:r w:rsidR="00C15960" w:rsidRPr="00CD1535">
        <w:rPr>
          <w:rFonts w:ascii="Gill Sans MT" w:hAnsi="Gill Sans MT" w:cs="Arial"/>
          <w:sz w:val="22"/>
          <w:szCs w:val="22"/>
        </w:rPr>
        <w:t xml:space="preserve">, </w:t>
      </w:r>
      <w:r w:rsidR="00673DB7" w:rsidRPr="00CD1535">
        <w:rPr>
          <w:rFonts w:ascii="Gill Sans MT" w:hAnsi="Gill Sans MT" w:cs="Arial"/>
          <w:sz w:val="22"/>
          <w:szCs w:val="22"/>
        </w:rPr>
        <w:t>internal</w:t>
      </w:r>
      <w:r w:rsidR="00C15960" w:rsidRPr="00CD1535">
        <w:rPr>
          <w:rFonts w:ascii="Gill Sans MT" w:hAnsi="Gill Sans MT" w:cs="Arial"/>
          <w:sz w:val="22"/>
          <w:szCs w:val="22"/>
        </w:rPr>
        <w:t xml:space="preserve"> moderation and standardisation will ensure consistency</w:t>
      </w:r>
      <w:r w:rsidR="00B90B7A">
        <w:rPr>
          <w:rFonts w:ascii="Gill Sans MT" w:hAnsi="Gill Sans MT" w:cs="Arial"/>
          <w:sz w:val="22"/>
          <w:szCs w:val="22"/>
        </w:rPr>
        <w:t xml:space="preserve"> of marking</w:t>
      </w:r>
      <w:r w:rsidR="00C15960" w:rsidRPr="00CD1535">
        <w:rPr>
          <w:rFonts w:ascii="Gill Sans MT" w:hAnsi="Gill Sans MT" w:cs="Arial"/>
          <w:sz w:val="22"/>
          <w:szCs w:val="22"/>
        </w:rPr>
        <w:t>.</w:t>
      </w:r>
    </w:p>
    <w:p w:rsidR="00C15960" w:rsidRDefault="00C15960">
      <w:pPr>
        <w:rPr>
          <w:rFonts w:ascii="Gill Sans MT" w:hAnsi="Gill Sans MT" w:cs="Arial"/>
          <w:sz w:val="22"/>
          <w:szCs w:val="22"/>
        </w:rPr>
      </w:pPr>
    </w:p>
    <w:p w:rsidR="00AB14A3" w:rsidRPr="00CD1535" w:rsidRDefault="00AB14A3">
      <w:pPr>
        <w:rPr>
          <w:rFonts w:ascii="Gill Sans MT" w:hAnsi="Gill Sans MT" w:cs="Arial"/>
          <w:sz w:val="22"/>
          <w:szCs w:val="22"/>
        </w:rPr>
      </w:pPr>
    </w:p>
    <w:p w:rsidR="00C15960" w:rsidRPr="002F03D3" w:rsidRDefault="00967215" w:rsidP="00B12DC3">
      <w:pPr>
        <w:numPr>
          <w:ilvl w:val="0"/>
          <w:numId w:val="1"/>
        </w:numPr>
        <w:ind w:left="567" w:hanging="567"/>
        <w:rPr>
          <w:rFonts w:ascii="Gill Sans MT" w:hAnsi="Gill Sans MT" w:cs="Arial"/>
          <w:sz w:val="22"/>
          <w:szCs w:val="22"/>
        </w:rPr>
      </w:pPr>
      <w:r>
        <w:rPr>
          <w:rFonts w:ascii="Gill Sans MT" w:hAnsi="Gill Sans MT" w:cs="Arial"/>
          <w:sz w:val="22"/>
          <w:szCs w:val="22"/>
        </w:rPr>
        <w:t>Holly Lodge Girls’ College</w:t>
      </w:r>
      <w:r w:rsidRPr="002F03D3">
        <w:rPr>
          <w:rFonts w:ascii="Gill Sans MT" w:hAnsi="Gill Sans MT" w:cs="Arial"/>
          <w:sz w:val="22"/>
          <w:szCs w:val="22"/>
        </w:rPr>
        <w:t xml:space="preserve"> </w:t>
      </w:r>
      <w:r w:rsidR="00B12DC3" w:rsidRPr="002F03D3">
        <w:rPr>
          <w:rFonts w:ascii="Gill Sans MT" w:hAnsi="Gill Sans MT" w:cs="Arial"/>
          <w:sz w:val="22"/>
          <w:szCs w:val="22"/>
        </w:rPr>
        <w:t>will ensure that candidates are informed of their centre assessed marks so that they may request a review of the centre’s marking before marks are submitted to the awarding body.</w:t>
      </w:r>
    </w:p>
    <w:p w:rsidR="00C15960" w:rsidRPr="00AB14A3" w:rsidRDefault="00C15960">
      <w:pPr>
        <w:rPr>
          <w:rFonts w:ascii="Gill Sans MT" w:hAnsi="Gill Sans MT" w:cs="Arial"/>
        </w:rPr>
      </w:pPr>
    </w:p>
    <w:p w:rsidR="00B12DC3" w:rsidRPr="002F03D3" w:rsidRDefault="00967215" w:rsidP="00B12DC3">
      <w:pPr>
        <w:numPr>
          <w:ilvl w:val="0"/>
          <w:numId w:val="1"/>
        </w:numPr>
        <w:ind w:left="567" w:hanging="567"/>
        <w:rPr>
          <w:rFonts w:ascii="Gill Sans MT" w:hAnsi="Gill Sans MT" w:cs="Arial"/>
          <w:sz w:val="22"/>
          <w:szCs w:val="22"/>
        </w:rPr>
      </w:pPr>
      <w:r>
        <w:rPr>
          <w:rFonts w:ascii="Gill Sans MT" w:hAnsi="Gill Sans MT" w:cs="Arial"/>
          <w:sz w:val="22"/>
          <w:szCs w:val="22"/>
        </w:rPr>
        <w:t>Holly Lodge Girls’ College</w:t>
      </w:r>
      <w:r w:rsidR="00B12DC3" w:rsidRPr="002F03D3">
        <w:rPr>
          <w:rFonts w:ascii="Gill Sans MT" w:hAnsi="Gill Sans MT" w:cs="Arial"/>
          <w:sz w:val="22"/>
          <w:szCs w:val="22"/>
        </w:rPr>
        <w:t xml:space="preserve"> will inform candidates that they may request copies of materials to assist them in considering whether to request a review of the centre’s marking of the assessment.</w:t>
      </w:r>
    </w:p>
    <w:p w:rsidR="00B12DC3" w:rsidRPr="00AB14A3" w:rsidRDefault="00B12DC3">
      <w:pPr>
        <w:rPr>
          <w:rFonts w:ascii="Gill Sans MT" w:hAnsi="Gill Sans MT" w:cs="Arial"/>
        </w:rPr>
      </w:pPr>
    </w:p>
    <w:p w:rsidR="00B12DC3" w:rsidRPr="002F03D3" w:rsidRDefault="00967215" w:rsidP="00B12DC3">
      <w:pPr>
        <w:numPr>
          <w:ilvl w:val="0"/>
          <w:numId w:val="1"/>
        </w:numPr>
        <w:ind w:left="567" w:hanging="567"/>
        <w:rPr>
          <w:rFonts w:ascii="Gill Sans MT" w:hAnsi="Gill Sans MT" w:cs="Arial"/>
          <w:sz w:val="22"/>
          <w:szCs w:val="22"/>
        </w:rPr>
      </w:pPr>
      <w:r>
        <w:rPr>
          <w:rFonts w:ascii="Gill Sans MT" w:hAnsi="Gill Sans MT" w:cs="Arial"/>
          <w:sz w:val="22"/>
          <w:szCs w:val="22"/>
        </w:rPr>
        <w:t>Holly Lodge Girls’ College</w:t>
      </w:r>
      <w:r w:rsidR="00B12DC3" w:rsidRPr="002F03D3">
        <w:rPr>
          <w:rFonts w:ascii="Gill Sans MT" w:hAnsi="Gill Sans MT" w:cs="Arial"/>
          <w:sz w:val="22"/>
          <w:szCs w:val="22"/>
        </w:rPr>
        <w:t xml:space="preserve"> will, having received a request</w:t>
      </w:r>
      <w:r w:rsidR="00C2316D" w:rsidRPr="002F03D3">
        <w:rPr>
          <w:rFonts w:ascii="Gill Sans MT" w:hAnsi="Gill Sans MT" w:cs="Arial"/>
          <w:sz w:val="22"/>
          <w:szCs w:val="22"/>
        </w:rPr>
        <w:t xml:space="preserve"> for copies of materials</w:t>
      </w:r>
      <w:r w:rsidR="00B12DC3" w:rsidRPr="002F03D3">
        <w:rPr>
          <w:rFonts w:ascii="Gill Sans MT" w:hAnsi="Gill Sans MT" w:cs="Arial"/>
          <w:sz w:val="22"/>
          <w:szCs w:val="22"/>
        </w:rPr>
        <w:t xml:space="preserve">, promptly make </w:t>
      </w:r>
      <w:r w:rsidR="00C2316D" w:rsidRPr="002F03D3">
        <w:rPr>
          <w:rFonts w:ascii="Gill Sans MT" w:hAnsi="Gill Sans MT" w:cs="Arial"/>
          <w:sz w:val="22"/>
          <w:szCs w:val="22"/>
        </w:rPr>
        <w:t xml:space="preserve">them </w:t>
      </w:r>
      <w:r w:rsidR="00431E5B" w:rsidRPr="002F03D3">
        <w:rPr>
          <w:rFonts w:ascii="Gill Sans MT" w:hAnsi="Gill Sans MT" w:cs="Arial"/>
          <w:sz w:val="22"/>
          <w:szCs w:val="22"/>
        </w:rPr>
        <w:t xml:space="preserve">available </w:t>
      </w:r>
      <w:r w:rsidR="00AB14A3" w:rsidRPr="002F03D3">
        <w:rPr>
          <w:rFonts w:ascii="Gill Sans MT" w:hAnsi="Gill Sans MT" w:cs="Arial"/>
          <w:sz w:val="22"/>
          <w:szCs w:val="22"/>
        </w:rPr>
        <w:t>to the candidate</w:t>
      </w:r>
      <w:r w:rsidR="00B12DC3" w:rsidRPr="002F03D3">
        <w:rPr>
          <w:rFonts w:ascii="Gill Sans MT" w:hAnsi="Gill Sans MT" w:cs="Arial"/>
          <w:sz w:val="22"/>
          <w:szCs w:val="22"/>
        </w:rPr>
        <w:t>.</w:t>
      </w:r>
    </w:p>
    <w:p w:rsidR="00B12DC3" w:rsidRPr="00AB14A3" w:rsidRDefault="00B12DC3">
      <w:pPr>
        <w:rPr>
          <w:rFonts w:ascii="Gill Sans MT" w:hAnsi="Gill Sans MT" w:cs="Arial"/>
        </w:rPr>
      </w:pPr>
    </w:p>
    <w:p w:rsidR="00B12DC3" w:rsidRPr="002F03D3" w:rsidRDefault="00967215" w:rsidP="00B12DC3">
      <w:pPr>
        <w:numPr>
          <w:ilvl w:val="0"/>
          <w:numId w:val="1"/>
        </w:numPr>
        <w:ind w:left="567" w:hanging="567"/>
        <w:rPr>
          <w:rFonts w:ascii="Gill Sans MT" w:hAnsi="Gill Sans MT" w:cs="Arial"/>
          <w:sz w:val="22"/>
          <w:szCs w:val="22"/>
        </w:rPr>
      </w:pPr>
      <w:r>
        <w:rPr>
          <w:rFonts w:ascii="Gill Sans MT" w:hAnsi="Gill Sans MT" w:cs="Arial"/>
          <w:sz w:val="22"/>
          <w:szCs w:val="22"/>
        </w:rPr>
        <w:t>Holly Lodge Girls’ College</w:t>
      </w:r>
      <w:r w:rsidR="00B12DC3" w:rsidRPr="002F03D3">
        <w:rPr>
          <w:rFonts w:ascii="Gill Sans MT" w:hAnsi="Gill Sans MT" w:cs="Arial"/>
          <w:sz w:val="22"/>
          <w:szCs w:val="22"/>
        </w:rPr>
        <w:t xml:space="preserve"> will provide candidates with sufficient time in order to allow them to review copies of materials and reach a decision.</w:t>
      </w:r>
    </w:p>
    <w:p w:rsidR="00B12DC3" w:rsidRPr="00AB14A3" w:rsidRDefault="00B12DC3">
      <w:pPr>
        <w:rPr>
          <w:rFonts w:ascii="Gill Sans MT" w:hAnsi="Gill Sans MT" w:cs="Arial"/>
        </w:rPr>
      </w:pPr>
    </w:p>
    <w:p w:rsidR="00683CF6" w:rsidRDefault="00B12DC3" w:rsidP="00AB14A3">
      <w:pPr>
        <w:tabs>
          <w:tab w:val="left" w:pos="720"/>
        </w:tabs>
        <w:ind w:left="567" w:hanging="567"/>
        <w:rPr>
          <w:rFonts w:ascii="Gill Sans MT" w:hAnsi="Gill Sans MT" w:cs="Arial"/>
          <w:sz w:val="22"/>
          <w:szCs w:val="22"/>
        </w:rPr>
      </w:pPr>
      <w:r>
        <w:rPr>
          <w:rFonts w:ascii="Gill Sans MT" w:hAnsi="Gill Sans MT" w:cs="Arial"/>
          <w:sz w:val="22"/>
          <w:szCs w:val="22"/>
        </w:rPr>
        <w:t>5</w:t>
      </w:r>
      <w:r w:rsidR="00C15960" w:rsidRPr="00CD1535">
        <w:rPr>
          <w:rFonts w:ascii="Gill Sans MT" w:hAnsi="Gill Sans MT" w:cs="Arial"/>
          <w:sz w:val="22"/>
          <w:szCs w:val="22"/>
        </w:rPr>
        <w:t>.</w:t>
      </w:r>
      <w:r w:rsidR="00CD1535">
        <w:rPr>
          <w:rFonts w:ascii="Gill Sans MT" w:hAnsi="Gill Sans MT" w:cs="Arial"/>
          <w:sz w:val="22"/>
          <w:szCs w:val="22"/>
        </w:rPr>
        <w:tab/>
      </w:r>
      <w:r w:rsidRPr="002F03D3">
        <w:rPr>
          <w:rFonts w:ascii="Gill Sans MT" w:hAnsi="Gill Sans MT" w:cs="Arial"/>
          <w:sz w:val="22"/>
          <w:szCs w:val="22"/>
        </w:rPr>
        <w:t>Requests for reviews of marking</w:t>
      </w:r>
      <w:r w:rsidR="00C15960" w:rsidRPr="002F03D3">
        <w:rPr>
          <w:rFonts w:ascii="Gill Sans MT" w:hAnsi="Gill Sans MT" w:cs="Arial"/>
          <w:sz w:val="22"/>
          <w:szCs w:val="22"/>
        </w:rPr>
        <w:t xml:space="preserve"> </w:t>
      </w:r>
      <w:r w:rsidR="00683CF6" w:rsidRPr="002F03D3">
        <w:rPr>
          <w:rFonts w:ascii="Gill Sans MT" w:hAnsi="Gill Sans MT" w:cs="Arial"/>
          <w:b/>
          <w:sz w:val="22"/>
          <w:szCs w:val="22"/>
        </w:rPr>
        <w:t>must</w:t>
      </w:r>
      <w:r w:rsidR="00C15960" w:rsidRPr="002F03D3">
        <w:rPr>
          <w:rFonts w:ascii="Gill Sans MT" w:hAnsi="Gill Sans MT" w:cs="Arial"/>
          <w:sz w:val="22"/>
          <w:szCs w:val="22"/>
        </w:rPr>
        <w:t xml:space="preserve"> be made in writing</w:t>
      </w:r>
      <w:r w:rsidR="00683CF6" w:rsidRPr="002F03D3">
        <w:rPr>
          <w:rFonts w:ascii="Gill Sans MT" w:hAnsi="Gill Sans MT" w:cs="Arial"/>
          <w:sz w:val="22"/>
          <w:szCs w:val="22"/>
        </w:rPr>
        <w:t>.</w:t>
      </w:r>
    </w:p>
    <w:p w:rsidR="00683CF6" w:rsidRPr="00AB14A3" w:rsidRDefault="00683CF6" w:rsidP="00AB14A3">
      <w:pPr>
        <w:tabs>
          <w:tab w:val="left" w:pos="720"/>
        </w:tabs>
        <w:rPr>
          <w:rFonts w:ascii="Gill Sans MT" w:hAnsi="Gill Sans MT" w:cs="Arial"/>
        </w:rPr>
      </w:pPr>
    </w:p>
    <w:p w:rsidR="00AB14A3" w:rsidRPr="002F03D3" w:rsidRDefault="00967215" w:rsidP="00AB14A3">
      <w:pPr>
        <w:numPr>
          <w:ilvl w:val="0"/>
          <w:numId w:val="2"/>
        </w:numPr>
        <w:ind w:left="567" w:hanging="567"/>
        <w:rPr>
          <w:rFonts w:ascii="Gill Sans MT" w:hAnsi="Gill Sans MT" w:cs="Arial"/>
          <w:sz w:val="22"/>
          <w:szCs w:val="22"/>
        </w:rPr>
      </w:pPr>
      <w:r>
        <w:rPr>
          <w:rFonts w:ascii="Gill Sans MT" w:hAnsi="Gill Sans MT" w:cs="Arial"/>
          <w:sz w:val="22"/>
          <w:szCs w:val="22"/>
        </w:rPr>
        <w:t>Holly Lodge Girls’ College</w:t>
      </w:r>
      <w:r w:rsidRPr="002F03D3">
        <w:rPr>
          <w:rFonts w:ascii="Gill Sans MT" w:hAnsi="Gill Sans MT" w:cs="Arial"/>
          <w:sz w:val="22"/>
          <w:szCs w:val="22"/>
        </w:rPr>
        <w:t xml:space="preserve"> </w:t>
      </w:r>
      <w:r w:rsidR="00265E98" w:rsidRPr="002F03D3">
        <w:rPr>
          <w:rFonts w:ascii="Gill Sans MT" w:hAnsi="Gill Sans MT" w:cs="Arial"/>
          <w:sz w:val="22"/>
          <w:szCs w:val="22"/>
        </w:rPr>
        <w:t xml:space="preserve">will </w:t>
      </w:r>
      <w:r w:rsidR="00AB14A3" w:rsidRPr="002F03D3">
        <w:rPr>
          <w:rFonts w:ascii="Gill Sans MT" w:hAnsi="Gill Sans MT" w:cs="Tahoma"/>
          <w:color w:val="000000"/>
          <w:sz w:val="22"/>
          <w:szCs w:val="22"/>
        </w:rPr>
        <w:t>allow sufficient time for the review to be carried out, to make any necessary changes to marks and to inform the candidate of the outcome, all before the awarding body’s deadline.</w:t>
      </w:r>
    </w:p>
    <w:p w:rsidR="00AB14A3" w:rsidRPr="00AB14A3" w:rsidRDefault="00AB14A3" w:rsidP="00AB14A3">
      <w:pPr>
        <w:tabs>
          <w:tab w:val="left" w:pos="720"/>
        </w:tabs>
        <w:rPr>
          <w:rFonts w:ascii="Gill Sans MT" w:hAnsi="Gill Sans MT" w:cs="Arial"/>
        </w:rPr>
      </w:pPr>
    </w:p>
    <w:p w:rsidR="00C15960" w:rsidRDefault="00AB14A3" w:rsidP="00B23063">
      <w:pPr>
        <w:tabs>
          <w:tab w:val="left" w:pos="720"/>
        </w:tabs>
        <w:ind w:left="567" w:hanging="567"/>
        <w:rPr>
          <w:rFonts w:ascii="Gill Sans MT" w:hAnsi="Gill Sans MT" w:cs="Arial"/>
          <w:sz w:val="22"/>
          <w:szCs w:val="22"/>
        </w:rPr>
      </w:pPr>
      <w:r>
        <w:rPr>
          <w:rFonts w:ascii="Gill Sans MT" w:hAnsi="Gill Sans MT" w:cs="Arial"/>
          <w:sz w:val="22"/>
          <w:szCs w:val="22"/>
        </w:rPr>
        <w:t>7</w:t>
      </w:r>
      <w:r w:rsidR="00B23063">
        <w:rPr>
          <w:rFonts w:ascii="Gill Sans MT" w:hAnsi="Gill Sans MT" w:cs="Arial"/>
          <w:sz w:val="22"/>
          <w:szCs w:val="22"/>
        </w:rPr>
        <w:t>.</w:t>
      </w:r>
      <w:r w:rsidR="00B23063">
        <w:rPr>
          <w:rFonts w:ascii="Gill Sans MT" w:hAnsi="Gill Sans MT" w:cs="Arial"/>
          <w:sz w:val="22"/>
          <w:szCs w:val="22"/>
        </w:rPr>
        <w:tab/>
      </w:r>
      <w:r w:rsidR="00967215">
        <w:rPr>
          <w:rFonts w:ascii="Gill Sans MT" w:hAnsi="Gill Sans MT" w:cs="Arial"/>
          <w:sz w:val="22"/>
          <w:szCs w:val="22"/>
        </w:rPr>
        <w:t>Holly Lodge Girls’ College</w:t>
      </w:r>
      <w:r w:rsidR="00967215" w:rsidRPr="002F03D3">
        <w:rPr>
          <w:rFonts w:ascii="Gill Sans MT" w:hAnsi="Gill Sans MT" w:cs="Arial"/>
          <w:sz w:val="22"/>
          <w:szCs w:val="22"/>
        </w:rPr>
        <w:t xml:space="preserve"> </w:t>
      </w:r>
      <w:r w:rsidR="00B12DC3" w:rsidRPr="002F03D3">
        <w:rPr>
          <w:rFonts w:ascii="Gill Sans MT" w:hAnsi="Gill Sans MT" w:cs="Arial"/>
          <w:sz w:val="22"/>
          <w:szCs w:val="22"/>
        </w:rPr>
        <w:t>will ensure that the review of marking is carried out by an assessor who has appropriate competence, has had no previous involvement in the assessment of that candidate and has no personal interest in the review.</w:t>
      </w:r>
      <w:r w:rsidR="00B12DC3">
        <w:rPr>
          <w:rFonts w:ascii="Gill Sans MT" w:hAnsi="Gill Sans MT" w:cs="Arial"/>
          <w:sz w:val="22"/>
          <w:szCs w:val="22"/>
        </w:rPr>
        <w:t xml:space="preserve"> </w:t>
      </w:r>
    </w:p>
    <w:p w:rsidR="00683CF6" w:rsidRPr="00AB14A3" w:rsidRDefault="00683CF6" w:rsidP="00683CF6">
      <w:pPr>
        <w:tabs>
          <w:tab w:val="left" w:pos="720"/>
        </w:tabs>
        <w:rPr>
          <w:rFonts w:ascii="Gill Sans MT" w:hAnsi="Gill Sans MT" w:cs="Arial"/>
        </w:rPr>
      </w:pPr>
    </w:p>
    <w:p w:rsidR="00673DB7" w:rsidRPr="002F03D3" w:rsidRDefault="00AB14A3" w:rsidP="00683CF6">
      <w:pPr>
        <w:tabs>
          <w:tab w:val="left" w:pos="720"/>
        </w:tabs>
        <w:ind w:left="567" w:hanging="567"/>
        <w:rPr>
          <w:rFonts w:ascii="Gill Sans MT" w:hAnsi="Gill Sans MT" w:cs="Arial"/>
          <w:sz w:val="22"/>
          <w:szCs w:val="22"/>
        </w:rPr>
      </w:pPr>
      <w:r>
        <w:rPr>
          <w:rFonts w:ascii="Gill Sans MT" w:hAnsi="Gill Sans MT" w:cs="Arial"/>
          <w:sz w:val="22"/>
          <w:szCs w:val="22"/>
        </w:rPr>
        <w:t>8</w:t>
      </w:r>
      <w:r w:rsidR="00C15960" w:rsidRPr="00CD1535">
        <w:rPr>
          <w:rFonts w:ascii="Gill Sans MT" w:hAnsi="Gill Sans MT" w:cs="Arial"/>
          <w:sz w:val="22"/>
          <w:szCs w:val="22"/>
        </w:rPr>
        <w:t>.</w:t>
      </w:r>
      <w:r w:rsidR="00683CF6">
        <w:rPr>
          <w:rFonts w:ascii="Gill Sans MT" w:hAnsi="Gill Sans MT" w:cs="Arial"/>
          <w:sz w:val="22"/>
          <w:szCs w:val="22"/>
        </w:rPr>
        <w:tab/>
      </w:r>
      <w:r w:rsidR="00967215">
        <w:rPr>
          <w:rFonts w:ascii="Gill Sans MT" w:hAnsi="Gill Sans MT" w:cs="Arial"/>
          <w:sz w:val="22"/>
          <w:szCs w:val="22"/>
        </w:rPr>
        <w:t>Holly Lodge Girls’ College</w:t>
      </w:r>
      <w:r w:rsidR="00933BF2" w:rsidRPr="002F03D3">
        <w:rPr>
          <w:rFonts w:ascii="Gill Sans MT" w:hAnsi="Gill Sans MT" w:cs="Arial"/>
          <w:sz w:val="22"/>
          <w:szCs w:val="22"/>
        </w:rPr>
        <w:t xml:space="preserve"> will instruct the reviewer to ensure that the candidate’s mark is consistent with the standard set by the centre.</w:t>
      </w:r>
    </w:p>
    <w:p w:rsidR="00683CF6" w:rsidRPr="002F03D3" w:rsidRDefault="00683CF6" w:rsidP="00683CF6">
      <w:pPr>
        <w:tabs>
          <w:tab w:val="left" w:pos="720"/>
        </w:tabs>
        <w:ind w:left="567" w:hanging="567"/>
        <w:rPr>
          <w:rFonts w:ascii="Gill Sans MT" w:hAnsi="Gill Sans MT" w:cs="Arial"/>
        </w:rPr>
      </w:pPr>
    </w:p>
    <w:p w:rsidR="00673DB7" w:rsidRDefault="00AB14A3" w:rsidP="00683CF6">
      <w:pPr>
        <w:tabs>
          <w:tab w:val="left" w:pos="720"/>
        </w:tabs>
        <w:ind w:left="567" w:hanging="567"/>
        <w:rPr>
          <w:rFonts w:ascii="Gill Sans MT" w:hAnsi="Gill Sans MT" w:cs="Arial"/>
          <w:sz w:val="22"/>
          <w:szCs w:val="22"/>
        </w:rPr>
      </w:pPr>
      <w:r w:rsidRPr="002F03D3">
        <w:rPr>
          <w:rFonts w:ascii="Gill Sans MT" w:hAnsi="Gill Sans MT" w:cs="Arial"/>
          <w:sz w:val="22"/>
          <w:szCs w:val="22"/>
        </w:rPr>
        <w:t>9</w:t>
      </w:r>
      <w:r w:rsidR="00673DB7" w:rsidRPr="002F03D3">
        <w:rPr>
          <w:rFonts w:ascii="Gill Sans MT" w:hAnsi="Gill Sans MT" w:cs="Arial"/>
          <w:sz w:val="22"/>
          <w:szCs w:val="22"/>
        </w:rPr>
        <w:t>.</w:t>
      </w:r>
      <w:r w:rsidR="00B12DC3" w:rsidRPr="002F03D3">
        <w:rPr>
          <w:rFonts w:ascii="Gill Sans MT" w:hAnsi="Gill Sans MT" w:cs="Arial"/>
          <w:sz w:val="22"/>
          <w:szCs w:val="22"/>
        </w:rPr>
        <w:tab/>
        <w:t>T</w:t>
      </w:r>
      <w:r w:rsidR="00673DB7" w:rsidRPr="002F03D3">
        <w:rPr>
          <w:rFonts w:ascii="Gill Sans MT" w:hAnsi="Gill Sans MT" w:cs="Arial"/>
          <w:sz w:val="22"/>
          <w:szCs w:val="22"/>
        </w:rPr>
        <w:t xml:space="preserve">he </w:t>
      </w:r>
      <w:r w:rsidRPr="002F03D3">
        <w:rPr>
          <w:rFonts w:ascii="Gill Sans MT" w:hAnsi="Gill Sans MT" w:cs="Arial"/>
          <w:sz w:val="22"/>
          <w:szCs w:val="22"/>
        </w:rPr>
        <w:t>candidate</w:t>
      </w:r>
      <w:r w:rsidR="00673DB7" w:rsidRPr="002F03D3">
        <w:rPr>
          <w:rFonts w:ascii="Gill Sans MT" w:hAnsi="Gill Sans MT" w:cs="Arial"/>
          <w:sz w:val="22"/>
          <w:szCs w:val="22"/>
        </w:rPr>
        <w:t xml:space="preserve"> will be informed in writing of the outcome of the </w:t>
      </w:r>
      <w:r w:rsidR="00933BF2" w:rsidRPr="002F03D3">
        <w:rPr>
          <w:rFonts w:ascii="Gill Sans MT" w:hAnsi="Gill Sans MT" w:cs="Arial"/>
          <w:sz w:val="22"/>
          <w:szCs w:val="22"/>
        </w:rPr>
        <w:t>review of the centre’s marking</w:t>
      </w:r>
      <w:r w:rsidR="00C2316D" w:rsidRPr="002F03D3">
        <w:rPr>
          <w:rFonts w:ascii="Gill Sans MT" w:hAnsi="Gill Sans MT" w:cs="Arial"/>
          <w:sz w:val="22"/>
          <w:szCs w:val="22"/>
        </w:rPr>
        <w:t>.</w:t>
      </w:r>
    </w:p>
    <w:p w:rsidR="00683CF6" w:rsidRPr="00AB14A3" w:rsidRDefault="00683CF6">
      <w:pPr>
        <w:rPr>
          <w:rFonts w:ascii="Gill Sans MT" w:hAnsi="Gill Sans MT" w:cs="Arial"/>
        </w:rPr>
      </w:pPr>
    </w:p>
    <w:p w:rsidR="00AB14A3" w:rsidRDefault="00AB14A3" w:rsidP="00683CF6">
      <w:pPr>
        <w:ind w:left="567" w:hanging="567"/>
        <w:rPr>
          <w:rFonts w:ascii="Gill Sans MT" w:hAnsi="Gill Sans MT" w:cs="Arial"/>
          <w:sz w:val="22"/>
          <w:szCs w:val="22"/>
        </w:rPr>
      </w:pPr>
      <w:r>
        <w:rPr>
          <w:rFonts w:ascii="Gill Sans MT" w:hAnsi="Gill Sans MT" w:cs="Arial"/>
          <w:sz w:val="22"/>
          <w:szCs w:val="22"/>
        </w:rPr>
        <w:t>10</w:t>
      </w:r>
      <w:r w:rsidR="00933BF2">
        <w:rPr>
          <w:rFonts w:ascii="Gill Sans MT" w:hAnsi="Gill Sans MT" w:cs="Arial"/>
          <w:sz w:val="22"/>
          <w:szCs w:val="22"/>
        </w:rPr>
        <w:t>.</w:t>
      </w:r>
      <w:r w:rsidR="00933BF2">
        <w:rPr>
          <w:rFonts w:ascii="Gill Sans MT" w:hAnsi="Gill Sans MT" w:cs="Arial"/>
          <w:sz w:val="22"/>
          <w:szCs w:val="22"/>
        </w:rPr>
        <w:tab/>
        <w:t>T</w:t>
      </w:r>
      <w:r w:rsidR="00673DB7" w:rsidRPr="00CD1535">
        <w:rPr>
          <w:rFonts w:ascii="Gill Sans MT" w:hAnsi="Gill Sans MT" w:cs="Arial"/>
          <w:sz w:val="22"/>
          <w:szCs w:val="22"/>
        </w:rPr>
        <w:t xml:space="preserve">he outcome of the </w:t>
      </w:r>
      <w:r w:rsidR="00933BF2" w:rsidRPr="002F03D3">
        <w:rPr>
          <w:rFonts w:ascii="Gill Sans MT" w:hAnsi="Gill Sans MT" w:cs="Arial"/>
          <w:sz w:val="22"/>
          <w:szCs w:val="22"/>
        </w:rPr>
        <w:t>review of the centre’s marking</w:t>
      </w:r>
      <w:r w:rsidR="00673DB7" w:rsidRPr="002F03D3">
        <w:rPr>
          <w:rFonts w:ascii="Gill Sans MT" w:hAnsi="Gill Sans MT" w:cs="Arial"/>
          <w:sz w:val="22"/>
          <w:szCs w:val="22"/>
        </w:rPr>
        <w:t xml:space="preserve"> will be made known to the </w:t>
      </w:r>
      <w:r w:rsidR="00E859D9" w:rsidRPr="002F03D3">
        <w:rPr>
          <w:rFonts w:ascii="Gill Sans MT" w:hAnsi="Gill Sans MT" w:cs="Arial"/>
          <w:sz w:val="22"/>
          <w:szCs w:val="22"/>
        </w:rPr>
        <w:t>head of centre</w:t>
      </w:r>
      <w:r w:rsidR="00673DB7" w:rsidRPr="002F03D3">
        <w:rPr>
          <w:rFonts w:ascii="Gill Sans MT" w:hAnsi="Gill Sans MT" w:cs="Arial"/>
          <w:sz w:val="22"/>
          <w:szCs w:val="22"/>
        </w:rPr>
        <w:t xml:space="preserve"> and will be logged as a complaint. </w:t>
      </w:r>
      <w:r w:rsidR="00683CF6" w:rsidRPr="002F03D3">
        <w:rPr>
          <w:rFonts w:ascii="Gill Sans MT" w:hAnsi="Gill Sans MT" w:cs="Arial"/>
          <w:sz w:val="22"/>
          <w:szCs w:val="22"/>
        </w:rPr>
        <w:t xml:space="preserve"> </w:t>
      </w:r>
      <w:r w:rsidR="00673DB7" w:rsidRPr="002F03D3">
        <w:rPr>
          <w:rFonts w:ascii="Gill Sans MT" w:hAnsi="Gill Sans MT" w:cs="Arial"/>
          <w:sz w:val="22"/>
          <w:szCs w:val="22"/>
        </w:rPr>
        <w:t xml:space="preserve">A written record will be kept and made available to the awarding body upon request. </w:t>
      </w:r>
      <w:r w:rsidR="00683CF6" w:rsidRPr="002F03D3">
        <w:rPr>
          <w:rFonts w:ascii="Gill Sans MT" w:hAnsi="Gill Sans MT" w:cs="Arial"/>
          <w:sz w:val="22"/>
          <w:szCs w:val="22"/>
        </w:rPr>
        <w:t xml:space="preserve"> </w:t>
      </w:r>
      <w:r w:rsidR="00673DB7" w:rsidRPr="002F03D3">
        <w:rPr>
          <w:rFonts w:ascii="Gill Sans MT" w:hAnsi="Gill Sans MT" w:cs="Arial"/>
          <w:sz w:val="22"/>
          <w:szCs w:val="22"/>
        </w:rPr>
        <w:t xml:space="preserve">Should the </w:t>
      </w:r>
      <w:r w:rsidR="00933BF2" w:rsidRPr="002F03D3">
        <w:rPr>
          <w:rFonts w:ascii="Gill Sans MT" w:hAnsi="Gill Sans MT" w:cs="Arial"/>
          <w:sz w:val="22"/>
          <w:szCs w:val="22"/>
        </w:rPr>
        <w:t>review of the centre’s marking</w:t>
      </w:r>
      <w:r w:rsidR="00673DB7" w:rsidRPr="002F03D3">
        <w:rPr>
          <w:rFonts w:ascii="Gill Sans MT" w:hAnsi="Gill Sans MT" w:cs="Arial"/>
          <w:sz w:val="22"/>
          <w:szCs w:val="22"/>
        </w:rPr>
        <w:t xml:space="preserve"> bring any irregularity </w:t>
      </w:r>
      <w:r w:rsidR="00683CF6" w:rsidRPr="002F03D3">
        <w:rPr>
          <w:rFonts w:ascii="Gill Sans MT" w:hAnsi="Gill Sans MT" w:cs="Arial"/>
          <w:sz w:val="22"/>
          <w:szCs w:val="22"/>
        </w:rPr>
        <w:t xml:space="preserve">in procedures </w:t>
      </w:r>
      <w:r w:rsidR="00673DB7" w:rsidRPr="002F03D3">
        <w:rPr>
          <w:rFonts w:ascii="Gill Sans MT" w:hAnsi="Gill Sans MT" w:cs="Arial"/>
          <w:sz w:val="22"/>
          <w:szCs w:val="22"/>
        </w:rPr>
        <w:t>to light, the awarding body will be informed</w:t>
      </w:r>
      <w:r w:rsidRPr="002F03D3">
        <w:rPr>
          <w:rFonts w:ascii="Gill Sans MT" w:hAnsi="Gill Sans MT" w:cs="Arial"/>
          <w:sz w:val="22"/>
          <w:szCs w:val="22"/>
        </w:rPr>
        <w:t xml:space="preserve"> immediately</w:t>
      </w:r>
      <w:r w:rsidR="00673DB7" w:rsidRPr="002F03D3">
        <w:rPr>
          <w:rFonts w:ascii="Gill Sans MT" w:hAnsi="Gill Sans MT" w:cs="Arial"/>
          <w:sz w:val="22"/>
          <w:szCs w:val="22"/>
        </w:rPr>
        <w:t>.</w:t>
      </w:r>
    </w:p>
    <w:p w:rsidR="00967215" w:rsidRDefault="00967215">
      <w:pPr>
        <w:rPr>
          <w:rFonts w:ascii="Gill Sans MT" w:hAnsi="Gill Sans MT" w:cs="Arial"/>
          <w:sz w:val="22"/>
          <w:szCs w:val="22"/>
        </w:rPr>
      </w:pPr>
    </w:p>
    <w:p w:rsidR="000970DB" w:rsidRPr="00CD1535" w:rsidRDefault="00673DB7">
      <w:pPr>
        <w:rPr>
          <w:rFonts w:ascii="Gill Sans MT" w:hAnsi="Gill Sans MT" w:cs="Arial"/>
          <w:sz w:val="22"/>
          <w:szCs w:val="22"/>
        </w:rPr>
      </w:pPr>
      <w:r w:rsidRPr="00CD1535">
        <w:rPr>
          <w:rFonts w:ascii="Gill Sans MT" w:hAnsi="Gill Sans MT" w:cs="Arial"/>
          <w:sz w:val="22"/>
          <w:szCs w:val="22"/>
        </w:rPr>
        <w:t xml:space="preserve">After </w:t>
      </w:r>
      <w:r w:rsidR="00683CF6">
        <w:rPr>
          <w:rFonts w:ascii="Gill Sans MT" w:hAnsi="Gill Sans MT" w:cs="Arial"/>
          <w:sz w:val="22"/>
          <w:szCs w:val="22"/>
        </w:rPr>
        <w:t xml:space="preserve">candidates’ </w:t>
      </w:r>
      <w:r w:rsidRPr="00CD1535">
        <w:rPr>
          <w:rFonts w:ascii="Gill Sans MT" w:hAnsi="Gill Sans MT" w:cs="Arial"/>
          <w:sz w:val="22"/>
          <w:szCs w:val="22"/>
        </w:rPr>
        <w:t xml:space="preserve">work has been </w:t>
      </w:r>
      <w:r w:rsidR="00683CF6">
        <w:rPr>
          <w:rFonts w:ascii="Gill Sans MT" w:hAnsi="Gill Sans MT" w:cs="Arial"/>
          <w:sz w:val="22"/>
          <w:szCs w:val="22"/>
        </w:rPr>
        <w:t xml:space="preserve">internally </w:t>
      </w:r>
      <w:r w:rsidRPr="00CD1535">
        <w:rPr>
          <w:rFonts w:ascii="Gill Sans MT" w:hAnsi="Gill Sans MT" w:cs="Arial"/>
          <w:sz w:val="22"/>
          <w:szCs w:val="22"/>
        </w:rPr>
        <w:t xml:space="preserve">assessed, it is moderated by the awarding body to ensure consistency </w:t>
      </w:r>
      <w:r w:rsidR="00B23063">
        <w:rPr>
          <w:rFonts w:ascii="Gill Sans MT" w:hAnsi="Gill Sans MT" w:cs="Arial"/>
          <w:sz w:val="22"/>
          <w:szCs w:val="22"/>
        </w:rPr>
        <w:t xml:space="preserve">in marking </w:t>
      </w:r>
      <w:r w:rsidRPr="00CD1535">
        <w:rPr>
          <w:rFonts w:ascii="Gill Sans MT" w:hAnsi="Gill Sans MT" w:cs="Arial"/>
          <w:sz w:val="22"/>
          <w:szCs w:val="22"/>
        </w:rPr>
        <w:t xml:space="preserve">between centres. </w:t>
      </w:r>
      <w:r w:rsidR="00B90B7A">
        <w:rPr>
          <w:rFonts w:ascii="Gill Sans MT" w:hAnsi="Gill Sans MT" w:cs="Arial"/>
          <w:sz w:val="22"/>
          <w:szCs w:val="22"/>
        </w:rPr>
        <w:t xml:space="preserve"> </w:t>
      </w:r>
      <w:r w:rsidR="00683CF6">
        <w:rPr>
          <w:rFonts w:ascii="Gill Sans MT" w:hAnsi="Gill Sans MT" w:cs="Arial"/>
          <w:sz w:val="22"/>
          <w:szCs w:val="22"/>
        </w:rPr>
        <w:t>The moderation process may lead to mark changes.</w:t>
      </w:r>
      <w:r w:rsidRPr="00CD1535">
        <w:rPr>
          <w:rFonts w:ascii="Gill Sans MT" w:hAnsi="Gill Sans MT" w:cs="Arial"/>
          <w:sz w:val="22"/>
          <w:szCs w:val="22"/>
        </w:rPr>
        <w:t xml:space="preserve"> </w:t>
      </w:r>
      <w:r w:rsidR="00B23063">
        <w:rPr>
          <w:rFonts w:ascii="Gill Sans MT" w:hAnsi="Gill Sans MT" w:cs="Arial"/>
          <w:sz w:val="22"/>
          <w:szCs w:val="22"/>
        </w:rPr>
        <w:t xml:space="preserve"> </w:t>
      </w:r>
      <w:r w:rsidRPr="00CD1535">
        <w:rPr>
          <w:rFonts w:ascii="Gill Sans MT" w:hAnsi="Gill Sans MT" w:cs="Arial"/>
          <w:sz w:val="22"/>
          <w:szCs w:val="22"/>
        </w:rPr>
        <w:t>Th</w:t>
      </w:r>
      <w:r w:rsidR="00683CF6">
        <w:rPr>
          <w:rFonts w:ascii="Gill Sans MT" w:hAnsi="Gill Sans MT" w:cs="Arial"/>
          <w:sz w:val="22"/>
          <w:szCs w:val="22"/>
        </w:rPr>
        <w:t>is process</w:t>
      </w:r>
      <w:r w:rsidRPr="00CD1535">
        <w:rPr>
          <w:rFonts w:ascii="Gill Sans MT" w:hAnsi="Gill Sans MT" w:cs="Arial"/>
          <w:sz w:val="22"/>
          <w:szCs w:val="22"/>
        </w:rPr>
        <w:t xml:space="preserve"> is outside the control of </w:t>
      </w:r>
      <w:r w:rsidR="00967215">
        <w:rPr>
          <w:rFonts w:ascii="Gill Sans MT" w:hAnsi="Gill Sans MT" w:cs="Arial"/>
          <w:sz w:val="22"/>
          <w:szCs w:val="22"/>
        </w:rPr>
        <w:t>Holly Lodge Girls’ College</w:t>
      </w:r>
      <w:r w:rsidR="00967215" w:rsidRPr="00CD1535">
        <w:rPr>
          <w:rFonts w:ascii="Gill Sans MT" w:hAnsi="Gill Sans MT" w:cs="Arial"/>
          <w:sz w:val="22"/>
          <w:szCs w:val="22"/>
        </w:rPr>
        <w:t xml:space="preserve"> </w:t>
      </w:r>
      <w:r w:rsidRPr="00CD1535">
        <w:rPr>
          <w:rFonts w:ascii="Gill Sans MT" w:hAnsi="Gill Sans MT" w:cs="Arial"/>
          <w:sz w:val="22"/>
          <w:szCs w:val="22"/>
        </w:rPr>
        <w:t xml:space="preserve">and is not covered by this procedure. </w:t>
      </w:r>
    </w:p>
    <w:sectPr w:rsidR="000970DB" w:rsidRPr="00CD1535" w:rsidSect="00967215">
      <w:pgSz w:w="11906" w:h="16838"/>
      <w:pgMar w:top="709" w:right="1800"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77" w:rsidRDefault="00F71577" w:rsidP="00D210E1">
      <w:r>
        <w:separator/>
      </w:r>
    </w:p>
  </w:endnote>
  <w:endnote w:type="continuationSeparator" w:id="0">
    <w:p w:rsidR="00F71577" w:rsidRDefault="00F71577" w:rsidP="00D2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77" w:rsidRDefault="00F71577" w:rsidP="00D210E1">
      <w:r>
        <w:separator/>
      </w:r>
    </w:p>
  </w:footnote>
  <w:footnote w:type="continuationSeparator" w:id="0">
    <w:p w:rsidR="00F71577" w:rsidRDefault="00F71577" w:rsidP="00D21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60"/>
    <w:rsid w:val="000212BF"/>
    <w:rsid w:val="00037FBE"/>
    <w:rsid w:val="000970DB"/>
    <w:rsid w:val="000A7E97"/>
    <w:rsid w:val="001F3C23"/>
    <w:rsid w:val="002536A3"/>
    <w:rsid w:val="00265E98"/>
    <w:rsid w:val="002F03D3"/>
    <w:rsid w:val="00304193"/>
    <w:rsid w:val="003A4E1D"/>
    <w:rsid w:val="00431E5B"/>
    <w:rsid w:val="004C0429"/>
    <w:rsid w:val="00673DB7"/>
    <w:rsid w:val="00683CF6"/>
    <w:rsid w:val="0069618C"/>
    <w:rsid w:val="006A6FD7"/>
    <w:rsid w:val="006B6A22"/>
    <w:rsid w:val="00701796"/>
    <w:rsid w:val="007D12B0"/>
    <w:rsid w:val="008370D5"/>
    <w:rsid w:val="008E40D3"/>
    <w:rsid w:val="00914FDA"/>
    <w:rsid w:val="00933BF2"/>
    <w:rsid w:val="00967215"/>
    <w:rsid w:val="00AA117C"/>
    <w:rsid w:val="00AB14A3"/>
    <w:rsid w:val="00B12DC3"/>
    <w:rsid w:val="00B23063"/>
    <w:rsid w:val="00B90B7A"/>
    <w:rsid w:val="00BD3E2C"/>
    <w:rsid w:val="00C15960"/>
    <w:rsid w:val="00C2316D"/>
    <w:rsid w:val="00C26818"/>
    <w:rsid w:val="00CA4AB5"/>
    <w:rsid w:val="00CD1535"/>
    <w:rsid w:val="00D210E1"/>
    <w:rsid w:val="00E14A7D"/>
    <w:rsid w:val="00E54774"/>
    <w:rsid w:val="00E859D9"/>
    <w:rsid w:val="00F13517"/>
    <w:rsid w:val="00F71577"/>
    <w:rsid w:val="00FB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5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65E98"/>
    <w:rPr>
      <w:rFonts w:ascii="Segoe UI" w:hAnsi="Segoe UI" w:cs="Segoe UI"/>
      <w:sz w:val="18"/>
      <w:szCs w:val="18"/>
    </w:rPr>
  </w:style>
  <w:style w:type="character" w:customStyle="1" w:styleId="BalloonTextChar">
    <w:name w:val="Balloon Text Char"/>
    <w:link w:val="BalloonText"/>
    <w:rsid w:val="00265E98"/>
    <w:rPr>
      <w:rFonts w:ascii="Segoe UI" w:hAnsi="Segoe UI" w:cs="Segoe UI"/>
      <w:sz w:val="18"/>
      <w:szCs w:val="18"/>
    </w:rPr>
  </w:style>
  <w:style w:type="paragraph" w:styleId="Header">
    <w:name w:val="header"/>
    <w:basedOn w:val="Normal"/>
    <w:link w:val="HeaderChar"/>
    <w:rsid w:val="00D210E1"/>
    <w:pPr>
      <w:tabs>
        <w:tab w:val="center" w:pos="4513"/>
        <w:tab w:val="right" w:pos="9026"/>
      </w:tabs>
    </w:pPr>
  </w:style>
  <w:style w:type="character" w:customStyle="1" w:styleId="HeaderChar">
    <w:name w:val="Header Char"/>
    <w:link w:val="Header"/>
    <w:rsid w:val="00D210E1"/>
    <w:rPr>
      <w:sz w:val="24"/>
      <w:szCs w:val="24"/>
    </w:rPr>
  </w:style>
  <w:style w:type="paragraph" w:styleId="Footer">
    <w:name w:val="footer"/>
    <w:basedOn w:val="Normal"/>
    <w:link w:val="FooterChar"/>
    <w:uiPriority w:val="99"/>
    <w:rsid w:val="00D210E1"/>
    <w:pPr>
      <w:tabs>
        <w:tab w:val="center" w:pos="4513"/>
        <w:tab w:val="right" w:pos="9026"/>
      </w:tabs>
    </w:pPr>
  </w:style>
  <w:style w:type="character" w:customStyle="1" w:styleId="FooterChar">
    <w:name w:val="Footer Char"/>
    <w:link w:val="Footer"/>
    <w:uiPriority w:val="99"/>
    <w:rsid w:val="00D210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5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65E98"/>
    <w:rPr>
      <w:rFonts w:ascii="Segoe UI" w:hAnsi="Segoe UI" w:cs="Segoe UI"/>
      <w:sz w:val="18"/>
      <w:szCs w:val="18"/>
    </w:rPr>
  </w:style>
  <w:style w:type="character" w:customStyle="1" w:styleId="BalloonTextChar">
    <w:name w:val="Balloon Text Char"/>
    <w:link w:val="BalloonText"/>
    <w:rsid w:val="00265E98"/>
    <w:rPr>
      <w:rFonts w:ascii="Segoe UI" w:hAnsi="Segoe UI" w:cs="Segoe UI"/>
      <w:sz w:val="18"/>
      <w:szCs w:val="18"/>
    </w:rPr>
  </w:style>
  <w:style w:type="paragraph" w:styleId="Header">
    <w:name w:val="header"/>
    <w:basedOn w:val="Normal"/>
    <w:link w:val="HeaderChar"/>
    <w:rsid w:val="00D210E1"/>
    <w:pPr>
      <w:tabs>
        <w:tab w:val="center" w:pos="4513"/>
        <w:tab w:val="right" w:pos="9026"/>
      </w:tabs>
    </w:pPr>
  </w:style>
  <w:style w:type="character" w:customStyle="1" w:styleId="HeaderChar">
    <w:name w:val="Header Char"/>
    <w:link w:val="Header"/>
    <w:rsid w:val="00D210E1"/>
    <w:rPr>
      <w:sz w:val="24"/>
      <w:szCs w:val="24"/>
    </w:rPr>
  </w:style>
  <w:style w:type="paragraph" w:styleId="Footer">
    <w:name w:val="footer"/>
    <w:basedOn w:val="Normal"/>
    <w:link w:val="FooterChar"/>
    <w:uiPriority w:val="99"/>
    <w:rsid w:val="00D210E1"/>
    <w:pPr>
      <w:tabs>
        <w:tab w:val="center" w:pos="4513"/>
        <w:tab w:val="right" w:pos="9026"/>
      </w:tabs>
    </w:pPr>
  </w:style>
  <w:style w:type="character" w:customStyle="1" w:styleId="FooterChar">
    <w:name w:val="Footer Char"/>
    <w:link w:val="Footer"/>
    <w:uiPriority w:val="99"/>
    <w:rsid w:val="00D210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vbarnes</dc:creator>
  <cp:lastModifiedBy>HLGC</cp:lastModifiedBy>
  <cp:revision>2</cp:revision>
  <cp:lastPrinted>2017-06-02T13:33:00Z</cp:lastPrinted>
  <dcterms:created xsi:type="dcterms:W3CDTF">2018-10-11T13:55:00Z</dcterms:created>
  <dcterms:modified xsi:type="dcterms:W3CDTF">2018-10-11T13:55:00Z</dcterms:modified>
</cp:coreProperties>
</file>